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071" w:rsidRPr="005B35CD" w:rsidRDefault="002D3DAB" w:rsidP="00B86952">
      <w:pPr>
        <w:pStyle w:val="NoSpacing"/>
        <w:jc w:val="center"/>
        <w:rPr>
          <w:b/>
          <w:sz w:val="24"/>
          <w:szCs w:val="24"/>
        </w:rPr>
      </w:pPr>
      <w:r w:rsidRPr="005B35CD">
        <w:rPr>
          <w:b/>
          <w:sz w:val="24"/>
          <w:szCs w:val="24"/>
        </w:rPr>
        <w:t>Essex Housing Authority</w:t>
      </w:r>
    </w:p>
    <w:p w:rsidR="002D3DAB" w:rsidRPr="005B35CD" w:rsidRDefault="002D3DAB" w:rsidP="002D3DAB">
      <w:pPr>
        <w:pStyle w:val="NoSpacing"/>
        <w:jc w:val="center"/>
        <w:rPr>
          <w:b/>
          <w:sz w:val="24"/>
          <w:szCs w:val="24"/>
        </w:rPr>
      </w:pPr>
      <w:r w:rsidRPr="005B35CD">
        <w:rPr>
          <w:b/>
          <w:sz w:val="24"/>
          <w:szCs w:val="24"/>
        </w:rPr>
        <w:t>Meeting Minutes of the Housing Authority Board</w:t>
      </w:r>
    </w:p>
    <w:p w:rsidR="002D3DAB" w:rsidRPr="005B35CD" w:rsidRDefault="00B86952" w:rsidP="002D3DA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 1</w:t>
      </w:r>
      <w:r w:rsidR="0033534D">
        <w:rPr>
          <w:b/>
          <w:sz w:val="24"/>
          <w:szCs w:val="24"/>
        </w:rPr>
        <w:t>1</w:t>
      </w:r>
      <w:r w:rsidR="002D3DAB" w:rsidRPr="005B35CD">
        <w:rPr>
          <w:b/>
          <w:sz w:val="24"/>
          <w:szCs w:val="24"/>
        </w:rPr>
        <w:t>, 2017</w:t>
      </w:r>
    </w:p>
    <w:p w:rsidR="002D3DAB" w:rsidRPr="005B35CD" w:rsidRDefault="002D3DAB" w:rsidP="002D3DAB">
      <w:pPr>
        <w:pStyle w:val="NoSpacing"/>
        <w:jc w:val="center"/>
        <w:rPr>
          <w:b/>
          <w:sz w:val="24"/>
          <w:szCs w:val="24"/>
        </w:rPr>
      </w:pPr>
    </w:p>
    <w:p w:rsidR="005B35CD" w:rsidRPr="005B35CD" w:rsidRDefault="005B35CD" w:rsidP="002D3DAB">
      <w:pPr>
        <w:pStyle w:val="NoSpacing"/>
        <w:rPr>
          <w:sz w:val="24"/>
          <w:szCs w:val="24"/>
          <w:u w:val="single"/>
        </w:rPr>
      </w:pPr>
    </w:p>
    <w:p w:rsidR="00AF05F0" w:rsidRPr="00C41CB8" w:rsidRDefault="002D3DAB" w:rsidP="002D3DAB">
      <w:pPr>
        <w:pStyle w:val="NoSpacing"/>
        <w:rPr>
          <w:sz w:val="24"/>
          <w:szCs w:val="24"/>
          <w:u w:val="single"/>
        </w:rPr>
      </w:pPr>
      <w:r w:rsidRPr="00C41CB8">
        <w:rPr>
          <w:sz w:val="24"/>
          <w:szCs w:val="24"/>
          <w:u w:val="single"/>
        </w:rPr>
        <w:t>Present:</w:t>
      </w:r>
    </w:p>
    <w:p w:rsidR="002D3DAB" w:rsidRPr="00C41CB8" w:rsidRDefault="00543EEF" w:rsidP="002D3DAB">
      <w:pPr>
        <w:pStyle w:val="NoSpacing"/>
        <w:rPr>
          <w:sz w:val="24"/>
          <w:szCs w:val="24"/>
        </w:rPr>
      </w:pPr>
      <w:r w:rsidRPr="00C41CB8">
        <w:rPr>
          <w:sz w:val="24"/>
          <w:szCs w:val="24"/>
        </w:rPr>
        <w:t xml:space="preserve">Beth Cairns, </w:t>
      </w:r>
      <w:r w:rsidR="00EF2175" w:rsidRPr="00C41CB8">
        <w:rPr>
          <w:sz w:val="24"/>
          <w:szCs w:val="24"/>
        </w:rPr>
        <w:t xml:space="preserve">Margot Hammon, </w:t>
      </w:r>
      <w:r w:rsidR="006C40C5" w:rsidRPr="00C41CB8">
        <w:rPr>
          <w:sz w:val="24"/>
          <w:szCs w:val="24"/>
        </w:rPr>
        <w:t xml:space="preserve">Greg Cooper, </w:t>
      </w:r>
      <w:r w:rsidR="002D3DAB" w:rsidRPr="00C41CB8">
        <w:rPr>
          <w:sz w:val="24"/>
          <w:szCs w:val="24"/>
        </w:rPr>
        <w:t>Roger Tyler</w:t>
      </w:r>
      <w:r w:rsidRPr="00C41CB8">
        <w:rPr>
          <w:sz w:val="24"/>
          <w:szCs w:val="24"/>
        </w:rPr>
        <w:t xml:space="preserve"> and Irene Frontiero (Director)</w:t>
      </w:r>
    </w:p>
    <w:p w:rsidR="00D93588" w:rsidRPr="00C41CB8" w:rsidRDefault="00D93588" w:rsidP="002D3DAB">
      <w:pPr>
        <w:pStyle w:val="NoSpacing"/>
        <w:rPr>
          <w:sz w:val="24"/>
          <w:szCs w:val="24"/>
        </w:rPr>
      </w:pPr>
    </w:p>
    <w:p w:rsidR="00AF05F0" w:rsidRPr="00C41CB8" w:rsidRDefault="002D3DAB" w:rsidP="002D3DAB">
      <w:pPr>
        <w:pStyle w:val="NoSpacing"/>
        <w:rPr>
          <w:sz w:val="24"/>
          <w:szCs w:val="24"/>
          <w:u w:val="single"/>
        </w:rPr>
      </w:pPr>
      <w:r w:rsidRPr="00C41CB8">
        <w:rPr>
          <w:sz w:val="24"/>
          <w:szCs w:val="24"/>
          <w:u w:val="single"/>
        </w:rPr>
        <w:t>Call to Order:</w:t>
      </w:r>
    </w:p>
    <w:p w:rsidR="002D3DAB" w:rsidRPr="00C41CB8" w:rsidRDefault="002D3DAB" w:rsidP="002D3DAB">
      <w:pPr>
        <w:pStyle w:val="NoSpacing"/>
        <w:rPr>
          <w:sz w:val="24"/>
          <w:szCs w:val="24"/>
        </w:rPr>
      </w:pPr>
      <w:r w:rsidRPr="00C41CB8">
        <w:rPr>
          <w:sz w:val="24"/>
          <w:szCs w:val="24"/>
        </w:rPr>
        <w:t>The meeting was call</w:t>
      </w:r>
      <w:r w:rsidR="0033534D" w:rsidRPr="00C41CB8">
        <w:rPr>
          <w:sz w:val="24"/>
          <w:szCs w:val="24"/>
        </w:rPr>
        <w:t>ed to order by B. Cairns at 6:0</w:t>
      </w:r>
      <w:r w:rsidR="00B86952">
        <w:rPr>
          <w:sz w:val="24"/>
          <w:szCs w:val="24"/>
        </w:rPr>
        <w:t>5</w:t>
      </w:r>
      <w:r w:rsidRPr="00C41CB8">
        <w:rPr>
          <w:sz w:val="24"/>
          <w:szCs w:val="24"/>
        </w:rPr>
        <w:t xml:space="preserve"> PM</w:t>
      </w:r>
      <w:r w:rsidR="00242A16" w:rsidRPr="00C41CB8">
        <w:rPr>
          <w:sz w:val="24"/>
          <w:szCs w:val="24"/>
        </w:rPr>
        <w:t>.</w:t>
      </w:r>
    </w:p>
    <w:p w:rsidR="002D3DAB" w:rsidRPr="00C41CB8" w:rsidRDefault="002D3DAB" w:rsidP="002D3DAB">
      <w:pPr>
        <w:pStyle w:val="NoSpacing"/>
        <w:rPr>
          <w:sz w:val="24"/>
          <w:szCs w:val="24"/>
        </w:rPr>
      </w:pPr>
    </w:p>
    <w:p w:rsidR="00AF05F0" w:rsidRPr="00C41CB8" w:rsidRDefault="002D3DAB" w:rsidP="002D3DAB">
      <w:pPr>
        <w:pStyle w:val="NoSpacing"/>
        <w:ind w:left="2160" w:hanging="2160"/>
        <w:rPr>
          <w:sz w:val="24"/>
          <w:szCs w:val="24"/>
          <w:u w:val="single"/>
        </w:rPr>
      </w:pPr>
      <w:r w:rsidRPr="00C41CB8">
        <w:rPr>
          <w:sz w:val="24"/>
          <w:szCs w:val="24"/>
          <w:u w:val="single"/>
        </w:rPr>
        <w:t>Meeting Minutes:</w:t>
      </w:r>
    </w:p>
    <w:p w:rsidR="0033534D" w:rsidRPr="00C41CB8" w:rsidRDefault="00EF2175" w:rsidP="0033534D">
      <w:pPr>
        <w:pStyle w:val="NoSpacing"/>
        <w:ind w:left="2160" w:hanging="2160"/>
        <w:rPr>
          <w:sz w:val="24"/>
          <w:szCs w:val="24"/>
        </w:rPr>
      </w:pPr>
      <w:r w:rsidRPr="00C41CB8">
        <w:rPr>
          <w:sz w:val="24"/>
          <w:szCs w:val="24"/>
        </w:rPr>
        <w:t xml:space="preserve">The Minutes of the meeting </w:t>
      </w:r>
      <w:r w:rsidR="00853418" w:rsidRPr="00C41CB8">
        <w:rPr>
          <w:sz w:val="24"/>
          <w:szCs w:val="24"/>
        </w:rPr>
        <w:t xml:space="preserve">of </w:t>
      </w:r>
      <w:r w:rsidR="00B86952">
        <w:rPr>
          <w:sz w:val="24"/>
          <w:szCs w:val="24"/>
        </w:rPr>
        <w:t>March 21</w:t>
      </w:r>
      <w:r w:rsidR="00853418" w:rsidRPr="00C41CB8">
        <w:rPr>
          <w:sz w:val="24"/>
          <w:szCs w:val="24"/>
        </w:rPr>
        <w:t>, 2017</w:t>
      </w:r>
      <w:r w:rsidRPr="00C41CB8">
        <w:rPr>
          <w:sz w:val="24"/>
          <w:szCs w:val="24"/>
        </w:rPr>
        <w:t xml:space="preserve"> were discussed.  </w:t>
      </w:r>
      <w:r w:rsidR="00B86952">
        <w:rPr>
          <w:sz w:val="24"/>
          <w:szCs w:val="24"/>
        </w:rPr>
        <w:t>G. Cooper</w:t>
      </w:r>
      <w:r w:rsidR="0033534D" w:rsidRPr="00C41CB8">
        <w:rPr>
          <w:sz w:val="24"/>
          <w:szCs w:val="24"/>
        </w:rPr>
        <w:t xml:space="preserve"> made a motion, and</w:t>
      </w:r>
    </w:p>
    <w:p w:rsidR="00EF2175" w:rsidRDefault="0033534D" w:rsidP="0033534D">
      <w:pPr>
        <w:pStyle w:val="NoSpacing"/>
        <w:ind w:left="2160" w:hanging="2160"/>
        <w:rPr>
          <w:sz w:val="24"/>
          <w:szCs w:val="24"/>
        </w:rPr>
      </w:pPr>
      <w:r w:rsidRPr="00C41CB8">
        <w:rPr>
          <w:sz w:val="24"/>
          <w:szCs w:val="24"/>
        </w:rPr>
        <w:t>it was seconded by</w:t>
      </w:r>
      <w:r w:rsidR="00B86952">
        <w:rPr>
          <w:sz w:val="24"/>
          <w:szCs w:val="24"/>
        </w:rPr>
        <w:t xml:space="preserve"> M. Hammon</w:t>
      </w:r>
      <w:r w:rsidRPr="00C41CB8">
        <w:rPr>
          <w:sz w:val="24"/>
          <w:szCs w:val="24"/>
        </w:rPr>
        <w:t>, to approve the Minutes.</w:t>
      </w:r>
      <w:r w:rsidR="00853418" w:rsidRPr="00C41CB8">
        <w:rPr>
          <w:sz w:val="24"/>
          <w:szCs w:val="24"/>
        </w:rPr>
        <w:t xml:space="preserve"> The </w:t>
      </w:r>
      <w:r w:rsidR="002D68DA" w:rsidRPr="00C41CB8">
        <w:rPr>
          <w:sz w:val="24"/>
          <w:szCs w:val="24"/>
        </w:rPr>
        <w:t>motion</w:t>
      </w:r>
      <w:r w:rsidR="00853418" w:rsidRPr="00C41CB8">
        <w:rPr>
          <w:sz w:val="24"/>
          <w:szCs w:val="24"/>
        </w:rPr>
        <w:t xml:space="preserve"> carried with all in favor.</w:t>
      </w:r>
    </w:p>
    <w:p w:rsidR="00B86952" w:rsidRDefault="00B86952" w:rsidP="0033534D">
      <w:pPr>
        <w:pStyle w:val="NoSpacing"/>
        <w:ind w:left="2160" w:hanging="2160"/>
        <w:rPr>
          <w:sz w:val="24"/>
          <w:szCs w:val="24"/>
        </w:rPr>
      </w:pPr>
    </w:p>
    <w:p w:rsidR="00B86952" w:rsidRDefault="00B86952" w:rsidP="00B86952">
      <w:pPr>
        <w:pStyle w:val="NoSpacing"/>
        <w:ind w:left="2160" w:hanging="2160"/>
        <w:rPr>
          <w:sz w:val="24"/>
          <w:szCs w:val="24"/>
        </w:rPr>
      </w:pPr>
      <w:r w:rsidRPr="00C41CB8">
        <w:rPr>
          <w:sz w:val="24"/>
          <w:szCs w:val="24"/>
        </w:rPr>
        <w:t xml:space="preserve">The Minutes of the meeting of </w:t>
      </w:r>
      <w:r>
        <w:rPr>
          <w:sz w:val="24"/>
          <w:szCs w:val="24"/>
        </w:rPr>
        <w:t>December 13, 2016</w:t>
      </w:r>
      <w:r w:rsidRPr="00C41CB8">
        <w:rPr>
          <w:sz w:val="24"/>
          <w:szCs w:val="24"/>
        </w:rPr>
        <w:t xml:space="preserve"> were discussed.  </w:t>
      </w:r>
      <w:r w:rsidR="00AF4161">
        <w:rPr>
          <w:sz w:val="24"/>
          <w:szCs w:val="24"/>
        </w:rPr>
        <w:t>B. Cairns</w:t>
      </w:r>
      <w:r>
        <w:rPr>
          <w:sz w:val="24"/>
          <w:szCs w:val="24"/>
        </w:rPr>
        <w:t xml:space="preserve"> made</w:t>
      </w:r>
    </w:p>
    <w:p w:rsidR="00B86952" w:rsidRDefault="00B86952" w:rsidP="00B86952">
      <w:pPr>
        <w:pStyle w:val="NoSpacing"/>
        <w:ind w:left="2160" w:hanging="216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C41CB8">
        <w:rPr>
          <w:sz w:val="24"/>
          <w:szCs w:val="24"/>
        </w:rPr>
        <w:t xml:space="preserve">motion, </w:t>
      </w:r>
      <w:r>
        <w:rPr>
          <w:sz w:val="24"/>
          <w:szCs w:val="24"/>
        </w:rPr>
        <w:t xml:space="preserve">and </w:t>
      </w:r>
      <w:r w:rsidRPr="00C41CB8">
        <w:rPr>
          <w:sz w:val="24"/>
          <w:szCs w:val="24"/>
        </w:rPr>
        <w:t>it was seconded by</w:t>
      </w:r>
      <w:r>
        <w:rPr>
          <w:sz w:val="24"/>
          <w:szCs w:val="24"/>
        </w:rPr>
        <w:t xml:space="preserve"> </w:t>
      </w:r>
      <w:r w:rsidR="00AF4161">
        <w:rPr>
          <w:sz w:val="24"/>
          <w:szCs w:val="24"/>
        </w:rPr>
        <w:t>R. Tyler</w:t>
      </w:r>
      <w:r w:rsidR="00F639B0">
        <w:rPr>
          <w:sz w:val="24"/>
          <w:szCs w:val="24"/>
        </w:rPr>
        <w:t>,</w:t>
      </w:r>
      <w:r w:rsidRPr="00C41CB8">
        <w:rPr>
          <w:sz w:val="24"/>
          <w:szCs w:val="24"/>
        </w:rPr>
        <w:t xml:space="preserve"> to approve the Minutes. The motion</w:t>
      </w:r>
      <w:r>
        <w:rPr>
          <w:sz w:val="24"/>
          <w:szCs w:val="24"/>
        </w:rPr>
        <w:t xml:space="preserve"> carried with</w:t>
      </w:r>
    </w:p>
    <w:p w:rsidR="00B86952" w:rsidRPr="00C41CB8" w:rsidRDefault="00B86952" w:rsidP="00B86952">
      <w:pPr>
        <w:pStyle w:val="NoSpacing"/>
        <w:ind w:left="2160" w:hanging="2160"/>
        <w:rPr>
          <w:sz w:val="24"/>
          <w:szCs w:val="24"/>
        </w:rPr>
      </w:pPr>
      <w:r>
        <w:rPr>
          <w:sz w:val="24"/>
          <w:szCs w:val="24"/>
        </w:rPr>
        <w:t xml:space="preserve">all </w:t>
      </w:r>
      <w:r w:rsidRPr="00C41CB8">
        <w:rPr>
          <w:sz w:val="24"/>
          <w:szCs w:val="24"/>
        </w:rPr>
        <w:t>in favor</w:t>
      </w:r>
      <w:r>
        <w:rPr>
          <w:sz w:val="24"/>
          <w:szCs w:val="24"/>
        </w:rPr>
        <w:t>.</w:t>
      </w:r>
    </w:p>
    <w:p w:rsidR="00B86952" w:rsidRPr="00C41CB8" w:rsidRDefault="00B86952" w:rsidP="00B86952">
      <w:pPr>
        <w:pStyle w:val="NoSpacing"/>
        <w:ind w:left="2160" w:hanging="2160"/>
        <w:rPr>
          <w:sz w:val="24"/>
          <w:szCs w:val="24"/>
        </w:rPr>
      </w:pPr>
    </w:p>
    <w:p w:rsidR="002D3DAB" w:rsidRPr="00C41CB8" w:rsidRDefault="002D3DAB" w:rsidP="002D3DAB">
      <w:pPr>
        <w:pStyle w:val="NoSpacing"/>
        <w:rPr>
          <w:sz w:val="24"/>
          <w:szCs w:val="24"/>
          <w:u w:val="single"/>
        </w:rPr>
      </w:pPr>
      <w:r w:rsidRPr="00C41CB8">
        <w:rPr>
          <w:sz w:val="24"/>
          <w:szCs w:val="24"/>
          <w:u w:val="single"/>
        </w:rPr>
        <w:t>Tenant Concerns:</w:t>
      </w:r>
    </w:p>
    <w:p w:rsidR="00E817AC" w:rsidRPr="00C41CB8" w:rsidRDefault="00853418" w:rsidP="008B1E85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41CB8">
        <w:rPr>
          <w:sz w:val="24"/>
          <w:szCs w:val="24"/>
        </w:rPr>
        <w:t>No tenants were in attendance</w:t>
      </w:r>
      <w:r w:rsidR="008B1E85" w:rsidRPr="00C41CB8">
        <w:rPr>
          <w:sz w:val="24"/>
          <w:szCs w:val="24"/>
        </w:rPr>
        <w:t>.</w:t>
      </w:r>
      <w:r w:rsidR="00E817AC" w:rsidRPr="00C41CB8">
        <w:rPr>
          <w:sz w:val="24"/>
          <w:szCs w:val="24"/>
        </w:rPr>
        <w:t xml:space="preserve">  </w:t>
      </w:r>
    </w:p>
    <w:p w:rsidR="003A7AFE" w:rsidRPr="00C41CB8" w:rsidRDefault="003A7AFE" w:rsidP="003A7AFE">
      <w:pPr>
        <w:pStyle w:val="NoSpacing"/>
        <w:rPr>
          <w:sz w:val="24"/>
          <w:szCs w:val="24"/>
        </w:rPr>
      </w:pPr>
    </w:p>
    <w:p w:rsidR="00E817AC" w:rsidRPr="00C41CB8" w:rsidRDefault="00E817AC" w:rsidP="00E817AC">
      <w:pPr>
        <w:pStyle w:val="NoSpacing"/>
        <w:rPr>
          <w:sz w:val="24"/>
          <w:szCs w:val="24"/>
          <w:u w:val="single"/>
        </w:rPr>
      </w:pPr>
      <w:r w:rsidRPr="00C41CB8">
        <w:rPr>
          <w:sz w:val="24"/>
          <w:szCs w:val="24"/>
          <w:u w:val="single"/>
        </w:rPr>
        <w:t>Director’s Report:</w:t>
      </w:r>
    </w:p>
    <w:p w:rsidR="00C41CB8" w:rsidRDefault="00E817AC" w:rsidP="00C41CB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41CB8">
        <w:rPr>
          <w:sz w:val="24"/>
          <w:szCs w:val="24"/>
          <w:u w:val="single"/>
        </w:rPr>
        <w:t>Min Splits</w:t>
      </w:r>
      <w:r w:rsidR="004F17F2" w:rsidRPr="00C41CB8">
        <w:rPr>
          <w:sz w:val="24"/>
          <w:szCs w:val="24"/>
          <w:u w:val="single"/>
        </w:rPr>
        <w:t xml:space="preserve"> </w:t>
      </w:r>
      <w:r w:rsidR="009D1E05" w:rsidRPr="00C41CB8">
        <w:rPr>
          <w:sz w:val="24"/>
          <w:szCs w:val="24"/>
          <w:u w:val="single"/>
        </w:rPr>
        <w:t xml:space="preserve">Wall Mounted </w:t>
      </w:r>
      <w:r w:rsidR="004F17F2" w:rsidRPr="00C41CB8">
        <w:rPr>
          <w:sz w:val="24"/>
          <w:szCs w:val="24"/>
          <w:u w:val="single"/>
        </w:rPr>
        <w:t>T-Stat Update</w:t>
      </w:r>
      <w:r w:rsidRPr="00C41CB8">
        <w:rPr>
          <w:sz w:val="24"/>
          <w:szCs w:val="24"/>
          <w:u w:val="single"/>
        </w:rPr>
        <w:t xml:space="preserve"> </w:t>
      </w:r>
      <w:r w:rsidR="004F17F2" w:rsidRPr="00C41CB8">
        <w:rPr>
          <w:sz w:val="24"/>
          <w:szCs w:val="24"/>
        </w:rPr>
        <w:t>–</w:t>
      </w:r>
      <w:r w:rsidRPr="00C41CB8">
        <w:rPr>
          <w:sz w:val="24"/>
          <w:szCs w:val="24"/>
        </w:rPr>
        <w:t xml:space="preserve"> </w:t>
      </w:r>
      <w:r w:rsidR="004F17F2" w:rsidRPr="00C41CB8">
        <w:rPr>
          <w:sz w:val="24"/>
          <w:szCs w:val="24"/>
        </w:rPr>
        <w:t xml:space="preserve">The replacement project </w:t>
      </w:r>
      <w:r w:rsidR="00AF4161">
        <w:rPr>
          <w:sz w:val="24"/>
          <w:szCs w:val="24"/>
        </w:rPr>
        <w:t>is completed with sustainability funds of $42,000 being obtained</w:t>
      </w:r>
      <w:r w:rsidR="004F17F2" w:rsidRPr="00C41CB8">
        <w:rPr>
          <w:sz w:val="24"/>
          <w:szCs w:val="24"/>
        </w:rPr>
        <w:t>.</w:t>
      </w:r>
      <w:r w:rsidR="00501847" w:rsidRPr="00C41CB8">
        <w:rPr>
          <w:sz w:val="24"/>
          <w:szCs w:val="24"/>
        </w:rPr>
        <w:t xml:space="preserve">  The O&amp;M documents</w:t>
      </w:r>
      <w:r w:rsidR="00AF4161">
        <w:rPr>
          <w:sz w:val="24"/>
          <w:szCs w:val="24"/>
        </w:rPr>
        <w:t xml:space="preserve"> have the incorrect addresses on the registrations.  Brian is working to correct this.</w:t>
      </w:r>
    </w:p>
    <w:p w:rsidR="00AF4161" w:rsidRPr="008F161B" w:rsidRDefault="00AF4161" w:rsidP="00AF416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F161B">
        <w:rPr>
          <w:sz w:val="24"/>
          <w:szCs w:val="24"/>
          <w:u w:val="single"/>
        </w:rPr>
        <w:t>2016 Recertification Audit</w:t>
      </w:r>
      <w:r w:rsidRPr="008F161B">
        <w:rPr>
          <w:sz w:val="24"/>
          <w:szCs w:val="24"/>
        </w:rPr>
        <w:t xml:space="preserve"> – The Management Performance Revie</w:t>
      </w:r>
      <w:r w:rsidR="008F161B" w:rsidRPr="008F161B">
        <w:rPr>
          <w:sz w:val="24"/>
          <w:szCs w:val="24"/>
        </w:rPr>
        <w:t>w (</w:t>
      </w:r>
      <w:r w:rsidRPr="008F161B">
        <w:rPr>
          <w:sz w:val="24"/>
          <w:szCs w:val="24"/>
        </w:rPr>
        <w:t>M</w:t>
      </w:r>
      <w:r w:rsidR="008F161B" w:rsidRPr="008F161B">
        <w:rPr>
          <w:sz w:val="24"/>
          <w:szCs w:val="24"/>
        </w:rPr>
        <w:t>P</w:t>
      </w:r>
      <w:r w:rsidRPr="008F161B">
        <w:rPr>
          <w:sz w:val="24"/>
          <w:szCs w:val="24"/>
        </w:rPr>
        <w:t xml:space="preserve">R) noted several </w:t>
      </w:r>
      <w:r w:rsidR="008F161B">
        <w:rPr>
          <w:sz w:val="24"/>
          <w:szCs w:val="24"/>
        </w:rPr>
        <w:t>concerns</w:t>
      </w:r>
      <w:r w:rsidR="00FD4A56" w:rsidRPr="008F161B">
        <w:rPr>
          <w:sz w:val="24"/>
          <w:szCs w:val="24"/>
        </w:rPr>
        <w:t>.</w:t>
      </w:r>
      <w:r w:rsidRPr="008F161B">
        <w:rPr>
          <w:sz w:val="24"/>
          <w:szCs w:val="24"/>
        </w:rPr>
        <w:t xml:space="preserve"> (1) low level of reserve</w:t>
      </w:r>
      <w:r w:rsidR="00FD4A56" w:rsidRPr="008F161B">
        <w:rPr>
          <w:sz w:val="24"/>
          <w:szCs w:val="24"/>
        </w:rPr>
        <w:t xml:space="preserve">s.  The State is requiring a reserve amount based on 20% of expenses and currently the reserve balance is approximately 3%, (2) lack of a </w:t>
      </w:r>
      <w:r w:rsidR="007502C4" w:rsidRPr="008F161B">
        <w:rPr>
          <w:sz w:val="24"/>
          <w:szCs w:val="24"/>
        </w:rPr>
        <w:t>pickup</w:t>
      </w:r>
      <w:r w:rsidR="00FD4A56" w:rsidRPr="008F161B">
        <w:rPr>
          <w:sz w:val="24"/>
          <w:szCs w:val="24"/>
        </w:rPr>
        <w:t xml:space="preserve"> truck, (3) issues with tenant recertification dates and notices of rent changes</w:t>
      </w:r>
      <w:r w:rsidRPr="008F161B">
        <w:rPr>
          <w:sz w:val="24"/>
          <w:szCs w:val="24"/>
        </w:rPr>
        <w:t xml:space="preserve"> </w:t>
      </w:r>
      <w:r w:rsidR="008F161B">
        <w:rPr>
          <w:sz w:val="24"/>
          <w:szCs w:val="24"/>
        </w:rPr>
        <w:t xml:space="preserve">going back to 2014 </w:t>
      </w:r>
      <w:r w:rsidR="00FD4A56" w:rsidRPr="008F161B">
        <w:rPr>
          <w:sz w:val="24"/>
          <w:szCs w:val="24"/>
        </w:rPr>
        <w:t>and (4) tenant recertification</w:t>
      </w:r>
      <w:r w:rsidRPr="008F161B">
        <w:rPr>
          <w:sz w:val="24"/>
          <w:szCs w:val="24"/>
        </w:rPr>
        <w:t xml:space="preserve"> </w:t>
      </w:r>
      <w:r w:rsidR="00FD4A56" w:rsidRPr="008F161B">
        <w:rPr>
          <w:sz w:val="24"/>
          <w:szCs w:val="24"/>
        </w:rPr>
        <w:t>letters missing from the files.</w:t>
      </w:r>
      <w:r w:rsidRPr="008F161B">
        <w:rPr>
          <w:sz w:val="24"/>
          <w:szCs w:val="24"/>
        </w:rPr>
        <w:t xml:space="preserve">  I. Frontiero responded to questions raised by Gudyer-Hurly CPA and is waiting </w:t>
      </w:r>
      <w:r w:rsidR="00FD4A56" w:rsidRPr="008F161B">
        <w:rPr>
          <w:sz w:val="24"/>
          <w:szCs w:val="24"/>
        </w:rPr>
        <w:t>on a response expected in May.</w:t>
      </w:r>
    </w:p>
    <w:p w:rsidR="00AF4161" w:rsidRDefault="008F161B" w:rsidP="00C41CB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F161B">
        <w:rPr>
          <w:sz w:val="24"/>
          <w:szCs w:val="24"/>
          <w:u w:val="single"/>
        </w:rPr>
        <w:t>Work Order System</w:t>
      </w:r>
      <w:r>
        <w:rPr>
          <w:sz w:val="24"/>
          <w:szCs w:val="24"/>
        </w:rPr>
        <w:t xml:space="preserve"> – The State is requiring that a work order and tenant </w:t>
      </w:r>
      <w:r w:rsidR="00F639B0">
        <w:rPr>
          <w:sz w:val="24"/>
          <w:szCs w:val="24"/>
        </w:rPr>
        <w:t xml:space="preserve">management </w:t>
      </w:r>
      <w:r>
        <w:rPr>
          <w:sz w:val="24"/>
          <w:szCs w:val="24"/>
        </w:rPr>
        <w:t>system be purchased.</w:t>
      </w:r>
    </w:p>
    <w:p w:rsidR="008856E7" w:rsidRPr="00C41CB8" w:rsidRDefault="008856E7" w:rsidP="008856E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41CB8">
        <w:rPr>
          <w:sz w:val="24"/>
          <w:szCs w:val="24"/>
          <w:u w:val="single"/>
        </w:rPr>
        <w:t xml:space="preserve">Laundry Income </w:t>
      </w:r>
      <w:r w:rsidRPr="00C41CB8">
        <w:rPr>
          <w:sz w:val="24"/>
          <w:szCs w:val="24"/>
        </w:rPr>
        <w:t xml:space="preserve">– </w:t>
      </w:r>
      <w:r>
        <w:rPr>
          <w:sz w:val="24"/>
          <w:szCs w:val="24"/>
        </w:rPr>
        <w:t>Brian will incre</w:t>
      </w:r>
      <w:r w:rsidR="00D503F3">
        <w:rPr>
          <w:sz w:val="24"/>
          <w:szCs w:val="24"/>
        </w:rPr>
        <w:t>ase the vend price on the dryers</w:t>
      </w:r>
      <w:r>
        <w:rPr>
          <w:sz w:val="24"/>
          <w:szCs w:val="24"/>
        </w:rPr>
        <w:t xml:space="preserve"> once he locates the parts.</w:t>
      </w:r>
      <w:r w:rsidRPr="00C41CB8">
        <w:rPr>
          <w:sz w:val="24"/>
          <w:szCs w:val="24"/>
          <w:u w:val="single"/>
        </w:rPr>
        <w:t xml:space="preserve"> </w:t>
      </w:r>
    </w:p>
    <w:p w:rsidR="008856E7" w:rsidRDefault="008856E7" w:rsidP="008856E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41CB8">
        <w:rPr>
          <w:sz w:val="24"/>
          <w:szCs w:val="24"/>
          <w:u w:val="single"/>
        </w:rPr>
        <w:t xml:space="preserve">Vacancies </w:t>
      </w:r>
      <w:r w:rsidRPr="00C41CB8">
        <w:rPr>
          <w:sz w:val="24"/>
          <w:szCs w:val="24"/>
        </w:rPr>
        <w:t xml:space="preserve">– There </w:t>
      </w:r>
      <w:r>
        <w:rPr>
          <w:sz w:val="24"/>
          <w:szCs w:val="24"/>
        </w:rPr>
        <w:t>are</w:t>
      </w:r>
      <w:r w:rsidRPr="00C41CB8">
        <w:rPr>
          <w:sz w:val="24"/>
          <w:szCs w:val="24"/>
        </w:rPr>
        <w:t xml:space="preserve"> </w:t>
      </w:r>
      <w:r>
        <w:rPr>
          <w:sz w:val="24"/>
          <w:szCs w:val="24"/>
        </w:rPr>
        <w:t>no vacancies</w:t>
      </w:r>
      <w:r w:rsidRPr="00C41CB8">
        <w:rPr>
          <w:sz w:val="24"/>
          <w:szCs w:val="24"/>
        </w:rPr>
        <w:t>.</w:t>
      </w:r>
    </w:p>
    <w:p w:rsidR="008856E7" w:rsidRDefault="008856E7" w:rsidP="008856E7">
      <w:pPr>
        <w:pStyle w:val="NoSpacing"/>
        <w:ind w:left="720"/>
        <w:rPr>
          <w:sz w:val="24"/>
          <w:szCs w:val="24"/>
        </w:rPr>
      </w:pPr>
    </w:p>
    <w:p w:rsidR="00AF4161" w:rsidRDefault="00AF4161" w:rsidP="00AF4161">
      <w:pPr>
        <w:pStyle w:val="NoSpacing"/>
        <w:rPr>
          <w:sz w:val="24"/>
          <w:szCs w:val="24"/>
        </w:rPr>
      </w:pPr>
    </w:p>
    <w:p w:rsidR="00AF4161" w:rsidRDefault="00AF4161" w:rsidP="00AF4161">
      <w:pPr>
        <w:pStyle w:val="NoSpacing"/>
        <w:rPr>
          <w:sz w:val="24"/>
          <w:szCs w:val="24"/>
        </w:rPr>
      </w:pPr>
    </w:p>
    <w:p w:rsidR="007502C4" w:rsidRDefault="007502C4" w:rsidP="007502C4">
      <w:pPr>
        <w:pStyle w:val="NoSpacing"/>
        <w:rPr>
          <w:sz w:val="24"/>
          <w:szCs w:val="24"/>
          <w:u w:val="single"/>
        </w:rPr>
      </w:pPr>
    </w:p>
    <w:p w:rsidR="007502C4" w:rsidRDefault="007502C4" w:rsidP="007502C4">
      <w:pPr>
        <w:pStyle w:val="NoSpacing"/>
        <w:rPr>
          <w:sz w:val="24"/>
          <w:szCs w:val="24"/>
          <w:u w:val="single"/>
        </w:rPr>
      </w:pPr>
    </w:p>
    <w:p w:rsidR="007502C4" w:rsidRDefault="007502C4" w:rsidP="007502C4">
      <w:pPr>
        <w:pStyle w:val="NoSpacing"/>
        <w:rPr>
          <w:sz w:val="24"/>
          <w:szCs w:val="24"/>
          <w:u w:val="single"/>
        </w:rPr>
      </w:pPr>
    </w:p>
    <w:p w:rsidR="007502C4" w:rsidRDefault="007502C4" w:rsidP="007502C4">
      <w:pPr>
        <w:pStyle w:val="NoSpacing"/>
        <w:rPr>
          <w:sz w:val="24"/>
          <w:szCs w:val="24"/>
          <w:u w:val="single"/>
        </w:rPr>
      </w:pPr>
    </w:p>
    <w:p w:rsidR="007502C4" w:rsidRPr="00C41CB8" w:rsidRDefault="007502C4" w:rsidP="007502C4">
      <w:pPr>
        <w:pStyle w:val="NoSpacing"/>
        <w:ind w:left="720"/>
        <w:jc w:val="center"/>
        <w:rPr>
          <w:b/>
          <w:sz w:val="24"/>
          <w:szCs w:val="24"/>
        </w:rPr>
      </w:pPr>
      <w:r w:rsidRPr="00C41CB8">
        <w:rPr>
          <w:b/>
          <w:sz w:val="24"/>
          <w:szCs w:val="24"/>
        </w:rPr>
        <w:t>Essex Housing Authority</w:t>
      </w:r>
    </w:p>
    <w:p w:rsidR="007502C4" w:rsidRPr="00C41CB8" w:rsidRDefault="007502C4" w:rsidP="007502C4">
      <w:pPr>
        <w:pStyle w:val="NoSpacing"/>
        <w:ind w:left="720"/>
        <w:jc w:val="center"/>
        <w:rPr>
          <w:b/>
          <w:sz w:val="24"/>
          <w:szCs w:val="24"/>
        </w:rPr>
      </w:pPr>
      <w:r w:rsidRPr="00C41CB8">
        <w:rPr>
          <w:b/>
          <w:sz w:val="24"/>
          <w:szCs w:val="24"/>
        </w:rPr>
        <w:t>Meeting Minutes of the Housing Authority Board</w:t>
      </w:r>
    </w:p>
    <w:p w:rsidR="007502C4" w:rsidRPr="00C41CB8" w:rsidRDefault="007502C4" w:rsidP="007502C4">
      <w:pPr>
        <w:pStyle w:val="NoSpacing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 11</w:t>
      </w:r>
      <w:r w:rsidRPr="00C41CB8">
        <w:rPr>
          <w:b/>
          <w:sz w:val="24"/>
          <w:szCs w:val="24"/>
        </w:rPr>
        <w:t>, 2017</w:t>
      </w:r>
    </w:p>
    <w:p w:rsidR="007502C4" w:rsidRPr="00C41CB8" w:rsidRDefault="007502C4" w:rsidP="007502C4">
      <w:pPr>
        <w:pStyle w:val="NoSpacing"/>
        <w:ind w:left="720"/>
        <w:jc w:val="center"/>
        <w:rPr>
          <w:b/>
          <w:sz w:val="24"/>
          <w:szCs w:val="24"/>
        </w:rPr>
      </w:pPr>
    </w:p>
    <w:p w:rsidR="007502C4" w:rsidRDefault="007502C4" w:rsidP="007502C4">
      <w:pPr>
        <w:pStyle w:val="NoSpacing"/>
        <w:rPr>
          <w:sz w:val="24"/>
          <w:szCs w:val="24"/>
        </w:rPr>
      </w:pPr>
      <w:r w:rsidRPr="00C41CB8">
        <w:rPr>
          <w:sz w:val="24"/>
          <w:szCs w:val="24"/>
        </w:rPr>
        <w:t>Page 2</w:t>
      </w:r>
    </w:p>
    <w:p w:rsidR="007502C4" w:rsidRDefault="007502C4" w:rsidP="007502C4">
      <w:pPr>
        <w:pStyle w:val="NoSpacing"/>
        <w:rPr>
          <w:sz w:val="24"/>
          <w:szCs w:val="24"/>
          <w:u w:val="single"/>
        </w:rPr>
      </w:pPr>
    </w:p>
    <w:p w:rsidR="007502C4" w:rsidRDefault="007502C4" w:rsidP="007502C4">
      <w:pPr>
        <w:pStyle w:val="NoSpacing"/>
        <w:rPr>
          <w:sz w:val="24"/>
          <w:szCs w:val="24"/>
          <w:u w:val="single"/>
        </w:rPr>
      </w:pPr>
    </w:p>
    <w:p w:rsidR="007502C4" w:rsidRPr="00C41CB8" w:rsidRDefault="007502C4" w:rsidP="007502C4">
      <w:pPr>
        <w:pStyle w:val="NoSpacing"/>
        <w:rPr>
          <w:sz w:val="24"/>
          <w:szCs w:val="24"/>
          <w:u w:val="single"/>
        </w:rPr>
      </w:pPr>
      <w:r w:rsidRPr="00C41CB8">
        <w:rPr>
          <w:sz w:val="24"/>
          <w:szCs w:val="24"/>
          <w:u w:val="single"/>
        </w:rPr>
        <w:t>Board Membership:</w:t>
      </w:r>
    </w:p>
    <w:p w:rsidR="007502C4" w:rsidRDefault="007502C4" w:rsidP="007502C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41CB8">
        <w:rPr>
          <w:sz w:val="24"/>
          <w:szCs w:val="24"/>
        </w:rPr>
        <w:t>G. Cooper will run for the 5 year term to be vacated by B. Cairns</w:t>
      </w:r>
      <w:r>
        <w:rPr>
          <w:sz w:val="24"/>
          <w:szCs w:val="24"/>
        </w:rPr>
        <w:t xml:space="preserve"> and B. Cairns will fill the 1 year State appointed position.  At its May 9</w:t>
      </w:r>
      <w:r w:rsidRPr="00C7751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meeting the</w:t>
      </w:r>
      <w:r w:rsidR="00334001">
        <w:rPr>
          <w:sz w:val="24"/>
          <w:szCs w:val="24"/>
        </w:rPr>
        <w:t xml:space="preserve"> housing a</w:t>
      </w:r>
      <w:r>
        <w:rPr>
          <w:sz w:val="24"/>
          <w:szCs w:val="24"/>
        </w:rPr>
        <w:t>uthority w</w:t>
      </w:r>
      <w:r w:rsidR="00F639B0">
        <w:rPr>
          <w:sz w:val="24"/>
          <w:szCs w:val="24"/>
        </w:rPr>
        <w:t>ill vote to recommend</w:t>
      </w:r>
      <w:r>
        <w:rPr>
          <w:sz w:val="24"/>
          <w:szCs w:val="24"/>
        </w:rPr>
        <w:t xml:space="preserve"> the appointment to the Board of Selectmen who would then approve the appointment.</w:t>
      </w:r>
    </w:p>
    <w:p w:rsidR="00AF4161" w:rsidRDefault="007502C4" w:rsidP="007502C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41CB8">
        <w:rPr>
          <w:sz w:val="24"/>
          <w:szCs w:val="24"/>
          <w:u w:val="single"/>
        </w:rPr>
        <w:t xml:space="preserve">Banking Paperwork </w:t>
      </w:r>
      <w:r w:rsidRPr="00C41CB8">
        <w:rPr>
          <w:sz w:val="24"/>
          <w:szCs w:val="24"/>
        </w:rPr>
        <w:t xml:space="preserve">– G. Cooper and R. Tyler need to </w:t>
      </w:r>
      <w:r>
        <w:rPr>
          <w:sz w:val="24"/>
          <w:szCs w:val="24"/>
        </w:rPr>
        <w:t>fill out the signature cards</w:t>
      </w:r>
      <w:r w:rsidR="00F639B0">
        <w:rPr>
          <w:sz w:val="24"/>
          <w:szCs w:val="24"/>
        </w:rPr>
        <w:t>.</w:t>
      </w:r>
    </w:p>
    <w:p w:rsidR="00AF4161" w:rsidRDefault="00AF4161" w:rsidP="00AF4161">
      <w:pPr>
        <w:pStyle w:val="NoSpacing"/>
        <w:rPr>
          <w:sz w:val="24"/>
          <w:szCs w:val="24"/>
        </w:rPr>
      </w:pPr>
    </w:p>
    <w:p w:rsidR="00AF4161" w:rsidRPr="00C41CB8" w:rsidRDefault="00AF4161" w:rsidP="00AF4161">
      <w:pPr>
        <w:pStyle w:val="NoSpacing"/>
        <w:rPr>
          <w:sz w:val="24"/>
          <w:szCs w:val="24"/>
        </w:rPr>
      </w:pPr>
      <w:r w:rsidRPr="00C41CB8">
        <w:rPr>
          <w:sz w:val="24"/>
          <w:szCs w:val="24"/>
          <w:u w:val="single"/>
        </w:rPr>
        <w:t>Financial Review</w:t>
      </w:r>
      <w:r w:rsidRPr="00C41CB8">
        <w:rPr>
          <w:sz w:val="24"/>
          <w:szCs w:val="24"/>
        </w:rPr>
        <w:t>:</w:t>
      </w:r>
    </w:p>
    <w:p w:rsidR="00AF4161" w:rsidRPr="00C41CB8" w:rsidRDefault="00AF4161" w:rsidP="00AF4161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C41CB8">
        <w:rPr>
          <w:sz w:val="24"/>
          <w:szCs w:val="24"/>
        </w:rPr>
        <w:t xml:space="preserve">Financial – The operating income and expenses as of </w:t>
      </w:r>
      <w:r w:rsidR="00C77511">
        <w:rPr>
          <w:sz w:val="24"/>
          <w:szCs w:val="24"/>
        </w:rPr>
        <w:t>March</w:t>
      </w:r>
      <w:r w:rsidRPr="00C41CB8">
        <w:rPr>
          <w:sz w:val="24"/>
          <w:szCs w:val="24"/>
        </w:rPr>
        <w:t xml:space="preserve"> 31, 2017 were reviewed.</w:t>
      </w:r>
    </w:p>
    <w:p w:rsidR="00AF4161" w:rsidRPr="00C41CB8" w:rsidRDefault="00AF4161" w:rsidP="00AF4161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C41CB8">
        <w:rPr>
          <w:sz w:val="24"/>
          <w:szCs w:val="24"/>
        </w:rPr>
        <w:t>Payables – The payables were presented and approved.</w:t>
      </w:r>
    </w:p>
    <w:p w:rsidR="00AF4161" w:rsidRDefault="00AF4161" w:rsidP="00AF4161">
      <w:pPr>
        <w:pStyle w:val="NoSpacing"/>
        <w:rPr>
          <w:sz w:val="24"/>
          <w:szCs w:val="24"/>
        </w:rPr>
      </w:pPr>
    </w:p>
    <w:p w:rsidR="00C77511" w:rsidRDefault="00C77511" w:rsidP="00AF4161">
      <w:pPr>
        <w:pStyle w:val="NoSpacing"/>
        <w:rPr>
          <w:sz w:val="24"/>
          <w:szCs w:val="24"/>
        </w:rPr>
      </w:pPr>
      <w:r w:rsidRPr="00115E5D">
        <w:rPr>
          <w:sz w:val="24"/>
          <w:szCs w:val="24"/>
          <w:u w:val="single"/>
        </w:rPr>
        <w:t>New Business</w:t>
      </w:r>
      <w:r>
        <w:rPr>
          <w:sz w:val="24"/>
          <w:szCs w:val="24"/>
        </w:rPr>
        <w:t>:</w:t>
      </w:r>
    </w:p>
    <w:p w:rsidR="00C77511" w:rsidRDefault="00C77511" w:rsidP="00C77511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Community Preservation Funds – G. Cooper reported that a total of $12,147 is earmarked for the housing authority.  The funds must be spent on “fixed” projects that</w:t>
      </w:r>
      <w:r w:rsidR="00F639B0">
        <w:rPr>
          <w:sz w:val="24"/>
          <w:szCs w:val="24"/>
        </w:rPr>
        <w:t xml:space="preserve"> are bolted down.</w:t>
      </w:r>
    </w:p>
    <w:p w:rsidR="00AF4161" w:rsidRDefault="00C77511" w:rsidP="00AF4161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7502C4">
        <w:rPr>
          <w:sz w:val="24"/>
          <w:szCs w:val="24"/>
        </w:rPr>
        <w:t>Volunteering – G. Cooper reported that a number of area business</w:t>
      </w:r>
      <w:r w:rsidR="00F639B0">
        <w:rPr>
          <w:sz w:val="24"/>
          <w:szCs w:val="24"/>
        </w:rPr>
        <w:t>es</w:t>
      </w:r>
      <w:r w:rsidRPr="007502C4">
        <w:rPr>
          <w:sz w:val="24"/>
          <w:szCs w:val="24"/>
        </w:rPr>
        <w:t xml:space="preserve"> including Cell Signaling</w:t>
      </w:r>
      <w:r w:rsidR="007502C4" w:rsidRPr="007502C4">
        <w:rPr>
          <w:sz w:val="24"/>
          <w:szCs w:val="24"/>
        </w:rPr>
        <w:t xml:space="preserve"> offer employee volunteer days. This would be a great opportunity to get small pr</w:t>
      </w:r>
      <w:r w:rsidR="007502C4">
        <w:rPr>
          <w:sz w:val="24"/>
          <w:szCs w:val="24"/>
        </w:rPr>
        <w:t>ojects done.  G. Cooper will have</w:t>
      </w:r>
      <w:r w:rsidR="007502C4" w:rsidRPr="007502C4">
        <w:rPr>
          <w:sz w:val="24"/>
          <w:szCs w:val="24"/>
        </w:rPr>
        <w:t xml:space="preserve"> the housing authority </w:t>
      </w:r>
      <w:r w:rsidR="007502C4">
        <w:rPr>
          <w:sz w:val="24"/>
          <w:szCs w:val="24"/>
        </w:rPr>
        <w:t xml:space="preserve">added to </w:t>
      </w:r>
      <w:r w:rsidR="007502C4" w:rsidRPr="007502C4">
        <w:rPr>
          <w:sz w:val="24"/>
          <w:szCs w:val="24"/>
        </w:rPr>
        <w:t>the list of volunteers at Cell Signaling and I. Frontiero will prepare a list of projects.</w:t>
      </w:r>
    </w:p>
    <w:p w:rsidR="00F639B0" w:rsidRPr="007502C4" w:rsidRDefault="00F639B0" w:rsidP="00AF4161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Mandatory Board Member Training – The mandatory on line training is required per the DCHD and must be completed by Monday, June 19, 2017.</w:t>
      </w:r>
    </w:p>
    <w:p w:rsidR="00356557" w:rsidRPr="00C41CB8" w:rsidRDefault="00356557" w:rsidP="0068639A">
      <w:pPr>
        <w:pStyle w:val="NoSpacing"/>
        <w:rPr>
          <w:sz w:val="24"/>
          <w:szCs w:val="24"/>
        </w:rPr>
      </w:pPr>
    </w:p>
    <w:p w:rsidR="00356557" w:rsidRPr="00C41CB8" w:rsidRDefault="00356557" w:rsidP="0068639A">
      <w:pPr>
        <w:pStyle w:val="NoSpacing"/>
        <w:rPr>
          <w:sz w:val="24"/>
          <w:szCs w:val="24"/>
          <w:u w:val="single"/>
        </w:rPr>
      </w:pPr>
      <w:r w:rsidRPr="00C41CB8">
        <w:rPr>
          <w:sz w:val="24"/>
          <w:szCs w:val="24"/>
          <w:u w:val="single"/>
        </w:rPr>
        <w:t>Next Meeting:</w:t>
      </w:r>
    </w:p>
    <w:p w:rsidR="00356557" w:rsidRPr="00C41CB8" w:rsidRDefault="00356557" w:rsidP="0068639A">
      <w:pPr>
        <w:pStyle w:val="NoSpacing"/>
        <w:rPr>
          <w:sz w:val="24"/>
          <w:szCs w:val="24"/>
        </w:rPr>
      </w:pPr>
      <w:r w:rsidRPr="00C41CB8">
        <w:rPr>
          <w:sz w:val="24"/>
          <w:szCs w:val="24"/>
        </w:rPr>
        <w:t>Tuesday</w:t>
      </w:r>
      <w:r w:rsidR="005B35CD" w:rsidRPr="00C41CB8">
        <w:rPr>
          <w:sz w:val="24"/>
          <w:szCs w:val="24"/>
        </w:rPr>
        <w:t xml:space="preserve">, </w:t>
      </w:r>
      <w:r w:rsidR="008F161B">
        <w:rPr>
          <w:sz w:val="24"/>
          <w:szCs w:val="24"/>
        </w:rPr>
        <w:t>May 9</w:t>
      </w:r>
      <w:r w:rsidR="005B35CD" w:rsidRPr="00C41CB8">
        <w:rPr>
          <w:sz w:val="24"/>
          <w:szCs w:val="24"/>
        </w:rPr>
        <w:t>, 2017 at 6:00 PM</w:t>
      </w:r>
      <w:r w:rsidR="006C40C5" w:rsidRPr="00C41CB8">
        <w:rPr>
          <w:sz w:val="24"/>
          <w:szCs w:val="24"/>
        </w:rPr>
        <w:t>.</w:t>
      </w:r>
      <w:bookmarkStart w:id="0" w:name="_GoBack"/>
      <w:bookmarkEnd w:id="0"/>
    </w:p>
    <w:p w:rsidR="00356557" w:rsidRPr="00C41CB8" w:rsidRDefault="00356557" w:rsidP="0068639A">
      <w:pPr>
        <w:pStyle w:val="NoSpacing"/>
        <w:rPr>
          <w:sz w:val="24"/>
          <w:szCs w:val="24"/>
        </w:rPr>
      </w:pPr>
    </w:p>
    <w:p w:rsidR="0068639A" w:rsidRPr="00C41CB8" w:rsidRDefault="00356557" w:rsidP="0068639A">
      <w:pPr>
        <w:pStyle w:val="NoSpacing"/>
        <w:rPr>
          <w:sz w:val="24"/>
          <w:szCs w:val="24"/>
        </w:rPr>
      </w:pPr>
      <w:r w:rsidRPr="00C41CB8">
        <w:rPr>
          <w:sz w:val="24"/>
          <w:szCs w:val="24"/>
        </w:rPr>
        <w:t xml:space="preserve">There being no further business, </w:t>
      </w:r>
      <w:r w:rsidR="008F161B">
        <w:rPr>
          <w:sz w:val="24"/>
          <w:szCs w:val="24"/>
        </w:rPr>
        <w:t>M. Hammon</w:t>
      </w:r>
      <w:r w:rsidR="005B35CD" w:rsidRPr="00C41CB8">
        <w:rPr>
          <w:sz w:val="24"/>
          <w:szCs w:val="24"/>
        </w:rPr>
        <w:t xml:space="preserve"> motioned</w:t>
      </w:r>
      <w:r w:rsidR="00242A16" w:rsidRPr="00C41CB8">
        <w:rPr>
          <w:sz w:val="24"/>
          <w:szCs w:val="24"/>
        </w:rPr>
        <w:t>, and it was seconded</w:t>
      </w:r>
      <w:r w:rsidR="00930C4F" w:rsidRPr="00C41CB8">
        <w:rPr>
          <w:sz w:val="24"/>
          <w:szCs w:val="24"/>
        </w:rPr>
        <w:t xml:space="preserve"> by </w:t>
      </w:r>
      <w:r w:rsidR="008F161B">
        <w:rPr>
          <w:sz w:val="24"/>
          <w:szCs w:val="24"/>
        </w:rPr>
        <w:t>R. Tyler</w:t>
      </w:r>
      <w:r w:rsidR="00242A16" w:rsidRPr="00C41CB8">
        <w:rPr>
          <w:sz w:val="24"/>
          <w:szCs w:val="24"/>
        </w:rPr>
        <w:t>,</w:t>
      </w:r>
      <w:r w:rsidR="005B35CD" w:rsidRPr="00C41CB8">
        <w:rPr>
          <w:sz w:val="24"/>
          <w:szCs w:val="24"/>
        </w:rPr>
        <w:t xml:space="preserve"> to adjourn the meeting</w:t>
      </w:r>
      <w:r w:rsidR="00242A16" w:rsidRPr="00C41CB8">
        <w:rPr>
          <w:sz w:val="24"/>
          <w:szCs w:val="24"/>
        </w:rPr>
        <w:t>.</w:t>
      </w:r>
      <w:r w:rsidR="005B35CD" w:rsidRPr="00C41CB8">
        <w:rPr>
          <w:sz w:val="24"/>
          <w:szCs w:val="24"/>
        </w:rPr>
        <w:t xml:space="preserve"> </w:t>
      </w:r>
      <w:r w:rsidR="00242A16" w:rsidRPr="00C41CB8">
        <w:rPr>
          <w:sz w:val="24"/>
          <w:szCs w:val="24"/>
        </w:rPr>
        <w:t xml:space="preserve"> </w:t>
      </w:r>
      <w:r w:rsidR="005B35CD" w:rsidRPr="00C41CB8">
        <w:rPr>
          <w:sz w:val="24"/>
          <w:szCs w:val="24"/>
        </w:rPr>
        <w:t>T</w:t>
      </w:r>
      <w:r w:rsidRPr="00C41CB8">
        <w:rPr>
          <w:sz w:val="24"/>
          <w:szCs w:val="24"/>
        </w:rPr>
        <w:t>h</w:t>
      </w:r>
      <w:r w:rsidR="005B35CD" w:rsidRPr="00C41CB8">
        <w:rPr>
          <w:sz w:val="24"/>
          <w:szCs w:val="24"/>
        </w:rPr>
        <w:t>e meeting was</w:t>
      </w:r>
      <w:r w:rsidR="00D93588" w:rsidRPr="00C41CB8">
        <w:rPr>
          <w:sz w:val="24"/>
          <w:szCs w:val="24"/>
        </w:rPr>
        <w:t xml:space="preserve"> adjourned at 7:0</w:t>
      </w:r>
      <w:r w:rsidR="008F161B">
        <w:rPr>
          <w:sz w:val="24"/>
          <w:szCs w:val="24"/>
        </w:rPr>
        <w:t>5</w:t>
      </w:r>
      <w:r w:rsidR="005B35CD" w:rsidRPr="00C41CB8">
        <w:rPr>
          <w:sz w:val="24"/>
          <w:szCs w:val="24"/>
        </w:rPr>
        <w:t xml:space="preserve"> PM</w:t>
      </w:r>
      <w:r w:rsidR="00242A16" w:rsidRPr="00C41CB8">
        <w:rPr>
          <w:sz w:val="24"/>
          <w:szCs w:val="24"/>
        </w:rPr>
        <w:t>.</w:t>
      </w:r>
    </w:p>
    <w:p w:rsidR="00242A16" w:rsidRPr="00C41CB8" w:rsidRDefault="00242A16" w:rsidP="0068639A">
      <w:pPr>
        <w:pStyle w:val="NoSpacing"/>
        <w:rPr>
          <w:sz w:val="24"/>
          <w:szCs w:val="24"/>
        </w:rPr>
      </w:pPr>
    </w:p>
    <w:p w:rsidR="00242A16" w:rsidRPr="00C41CB8" w:rsidRDefault="00242A16" w:rsidP="0068639A">
      <w:pPr>
        <w:pStyle w:val="NoSpacing"/>
        <w:rPr>
          <w:sz w:val="24"/>
          <w:szCs w:val="24"/>
        </w:rPr>
      </w:pPr>
      <w:r w:rsidRPr="00C41CB8">
        <w:rPr>
          <w:sz w:val="24"/>
          <w:szCs w:val="24"/>
        </w:rPr>
        <w:t>Respectfully Submitted,</w:t>
      </w:r>
    </w:p>
    <w:p w:rsidR="00242A16" w:rsidRPr="005B35CD" w:rsidRDefault="00242A16" w:rsidP="0068639A">
      <w:pPr>
        <w:pStyle w:val="NoSpacing"/>
        <w:rPr>
          <w:sz w:val="24"/>
          <w:szCs w:val="24"/>
        </w:rPr>
      </w:pPr>
      <w:r w:rsidRPr="00C41CB8">
        <w:rPr>
          <w:sz w:val="24"/>
          <w:szCs w:val="24"/>
        </w:rPr>
        <w:t>Roger Tyler</w:t>
      </w:r>
    </w:p>
    <w:p w:rsidR="0068639A" w:rsidRPr="005B35CD" w:rsidRDefault="0068639A" w:rsidP="008B1E85">
      <w:pPr>
        <w:pStyle w:val="NoSpacing"/>
        <w:rPr>
          <w:sz w:val="24"/>
          <w:szCs w:val="24"/>
        </w:rPr>
      </w:pPr>
    </w:p>
    <w:p w:rsidR="0068639A" w:rsidRPr="005B35CD" w:rsidRDefault="0068639A" w:rsidP="008B1E85">
      <w:pPr>
        <w:pStyle w:val="NoSpacing"/>
        <w:rPr>
          <w:sz w:val="24"/>
          <w:szCs w:val="24"/>
        </w:rPr>
      </w:pPr>
    </w:p>
    <w:p w:rsidR="0068639A" w:rsidRPr="005B35CD" w:rsidRDefault="0068639A" w:rsidP="008B1E85">
      <w:pPr>
        <w:pStyle w:val="NoSpacing"/>
        <w:rPr>
          <w:sz w:val="24"/>
          <w:szCs w:val="24"/>
        </w:rPr>
      </w:pPr>
    </w:p>
    <w:p w:rsidR="0068639A" w:rsidRPr="005B35CD" w:rsidRDefault="0068639A" w:rsidP="008B1E85">
      <w:pPr>
        <w:pStyle w:val="NoSpacing"/>
        <w:rPr>
          <w:sz w:val="24"/>
          <w:szCs w:val="24"/>
        </w:rPr>
      </w:pPr>
    </w:p>
    <w:p w:rsidR="0068639A" w:rsidRPr="005B35CD" w:rsidRDefault="0068639A" w:rsidP="008B1E85">
      <w:pPr>
        <w:pStyle w:val="NoSpacing"/>
        <w:rPr>
          <w:sz w:val="24"/>
          <w:szCs w:val="24"/>
        </w:rPr>
      </w:pPr>
    </w:p>
    <w:p w:rsidR="0068639A" w:rsidRDefault="0068639A" w:rsidP="008B1E85">
      <w:pPr>
        <w:pStyle w:val="NoSpacing"/>
      </w:pPr>
    </w:p>
    <w:p w:rsidR="0068639A" w:rsidRDefault="0068639A" w:rsidP="008B1E85">
      <w:pPr>
        <w:pStyle w:val="NoSpacing"/>
      </w:pPr>
    </w:p>
    <w:p w:rsidR="0068639A" w:rsidRDefault="0068639A" w:rsidP="008B1E85">
      <w:pPr>
        <w:pStyle w:val="NoSpacing"/>
      </w:pPr>
    </w:p>
    <w:p w:rsidR="00543EEF" w:rsidRDefault="00543EEF" w:rsidP="008B1E85">
      <w:pPr>
        <w:pStyle w:val="NoSpacing"/>
      </w:pPr>
    </w:p>
    <w:p w:rsidR="00543EEF" w:rsidRDefault="00543EEF" w:rsidP="008B1E85">
      <w:pPr>
        <w:pStyle w:val="NoSpacing"/>
      </w:pPr>
    </w:p>
    <w:p w:rsidR="00543EEF" w:rsidRDefault="00543EEF" w:rsidP="008B1E85">
      <w:pPr>
        <w:pStyle w:val="NoSpacing"/>
      </w:pPr>
    </w:p>
    <w:p w:rsidR="00543EEF" w:rsidRPr="00AF05F0" w:rsidRDefault="00543EEF" w:rsidP="008B1E85">
      <w:pPr>
        <w:pStyle w:val="NoSpacing"/>
      </w:pPr>
    </w:p>
    <w:p w:rsidR="002D3DAB" w:rsidRPr="00AF05F0" w:rsidRDefault="002D3DAB" w:rsidP="002D3DAB">
      <w:pPr>
        <w:pStyle w:val="NoSpacing"/>
      </w:pPr>
    </w:p>
    <w:p w:rsidR="002D3DAB" w:rsidRPr="00AF05F0" w:rsidRDefault="002D3DAB" w:rsidP="002D3DAB">
      <w:pPr>
        <w:pStyle w:val="NoSpacing"/>
      </w:pPr>
    </w:p>
    <w:p w:rsidR="002D3DAB" w:rsidRPr="00AF05F0" w:rsidRDefault="002D3DAB" w:rsidP="002D3DAB">
      <w:pPr>
        <w:pStyle w:val="NoSpacing"/>
      </w:pPr>
    </w:p>
    <w:sectPr w:rsidR="002D3DAB" w:rsidRPr="00AF05F0" w:rsidSect="00FA7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5A4C"/>
    <w:multiLevelType w:val="hybridMultilevel"/>
    <w:tmpl w:val="6D921824"/>
    <w:lvl w:ilvl="0" w:tplc="A7D41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C439F"/>
    <w:multiLevelType w:val="hybridMultilevel"/>
    <w:tmpl w:val="1CB252E8"/>
    <w:lvl w:ilvl="0" w:tplc="D0DC4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72BEE"/>
    <w:multiLevelType w:val="hybridMultilevel"/>
    <w:tmpl w:val="3F982C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B6B86"/>
    <w:multiLevelType w:val="hybridMultilevel"/>
    <w:tmpl w:val="A790B49E"/>
    <w:lvl w:ilvl="0" w:tplc="D6A86A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4159D"/>
    <w:multiLevelType w:val="hybridMultilevel"/>
    <w:tmpl w:val="9DE257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25EC9"/>
    <w:multiLevelType w:val="hybridMultilevel"/>
    <w:tmpl w:val="0DF4B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940A8E"/>
    <w:multiLevelType w:val="hybridMultilevel"/>
    <w:tmpl w:val="5938558A"/>
    <w:lvl w:ilvl="0" w:tplc="75607F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373FA"/>
    <w:multiLevelType w:val="hybridMultilevel"/>
    <w:tmpl w:val="FB4052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474FC2"/>
    <w:multiLevelType w:val="hybridMultilevel"/>
    <w:tmpl w:val="FB04619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EAC163A"/>
    <w:multiLevelType w:val="hybridMultilevel"/>
    <w:tmpl w:val="395E15D2"/>
    <w:lvl w:ilvl="0" w:tplc="77FA3FE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D3DAB"/>
    <w:rsid w:val="0008343F"/>
    <w:rsid w:val="00115E5D"/>
    <w:rsid w:val="00242A16"/>
    <w:rsid w:val="002D3DAB"/>
    <w:rsid w:val="002D68DA"/>
    <w:rsid w:val="002E7F53"/>
    <w:rsid w:val="00334001"/>
    <w:rsid w:val="0033534D"/>
    <w:rsid w:val="00356557"/>
    <w:rsid w:val="003A7AFE"/>
    <w:rsid w:val="004C2381"/>
    <w:rsid w:val="004F17F2"/>
    <w:rsid w:val="00501847"/>
    <w:rsid w:val="00543EEF"/>
    <w:rsid w:val="005B35CD"/>
    <w:rsid w:val="00643389"/>
    <w:rsid w:val="0068639A"/>
    <w:rsid w:val="006C40C5"/>
    <w:rsid w:val="007502C4"/>
    <w:rsid w:val="00841A4F"/>
    <w:rsid w:val="00853418"/>
    <w:rsid w:val="008856E7"/>
    <w:rsid w:val="008B1E85"/>
    <w:rsid w:val="008F161B"/>
    <w:rsid w:val="00930C4F"/>
    <w:rsid w:val="009D1E05"/>
    <w:rsid w:val="00AF05F0"/>
    <w:rsid w:val="00AF4161"/>
    <w:rsid w:val="00B311BB"/>
    <w:rsid w:val="00B75071"/>
    <w:rsid w:val="00B86952"/>
    <w:rsid w:val="00C41CB8"/>
    <w:rsid w:val="00C77511"/>
    <w:rsid w:val="00D428D9"/>
    <w:rsid w:val="00D503F3"/>
    <w:rsid w:val="00D93588"/>
    <w:rsid w:val="00E123D1"/>
    <w:rsid w:val="00E817AC"/>
    <w:rsid w:val="00EF2175"/>
    <w:rsid w:val="00F639B0"/>
    <w:rsid w:val="00FA751B"/>
    <w:rsid w:val="00FD4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3D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565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3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Admin</cp:lastModifiedBy>
  <cp:revision>3</cp:revision>
  <cp:lastPrinted>2017-05-09T23:24:00Z</cp:lastPrinted>
  <dcterms:created xsi:type="dcterms:W3CDTF">2017-05-09T23:28:00Z</dcterms:created>
  <dcterms:modified xsi:type="dcterms:W3CDTF">2017-05-09T23:28:00Z</dcterms:modified>
</cp:coreProperties>
</file>