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A2A27" w14:textId="55D9EE00" w:rsidR="004476D9" w:rsidRPr="00A27D74" w:rsidRDefault="004476D9" w:rsidP="00B86952">
      <w:pPr>
        <w:pStyle w:val="NoSpacing"/>
        <w:jc w:val="center"/>
        <w:rPr>
          <w:b/>
          <w:sz w:val="24"/>
          <w:szCs w:val="24"/>
        </w:rPr>
      </w:pPr>
      <w:r>
        <w:rPr>
          <w:b/>
          <w:sz w:val="24"/>
          <w:szCs w:val="24"/>
        </w:rPr>
        <w:t xml:space="preserve">                                                                                                                                                                                                                                                                                                                                                                                                                                                                                                                                                                                                                                                                                                                                                                                                                                                                                                                                                                                                                                                                                                                                                                                                                                                                                                                                                                                                                                                                                                                                                                                                                                                                                                                                                                                                                                                                                                                                                                                                                                                                                                                                                                                                                                                                                                                                                                                                                                                                                                                                                                                                                                                                                                                                                                                                                                                                                                                                                                                                                             </w:t>
      </w:r>
      <w:r w:rsidR="0011300D" w:rsidRPr="00A27D74">
        <w:rPr>
          <w:b/>
          <w:sz w:val="24"/>
          <w:szCs w:val="24"/>
        </w:rPr>
        <w:t>E</w:t>
      </w:r>
      <w:r w:rsidRPr="00A27D74">
        <w:rPr>
          <w:b/>
          <w:sz w:val="24"/>
          <w:szCs w:val="24"/>
        </w:rPr>
        <w:t>ssex Housing Authority</w:t>
      </w:r>
    </w:p>
    <w:p w14:paraId="07A00505" w14:textId="77777777" w:rsidR="004476D9" w:rsidRPr="00A27D74" w:rsidRDefault="004476D9" w:rsidP="002D3DAB">
      <w:pPr>
        <w:pStyle w:val="NoSpacing"/>
        <w:jc w:val="center"/>
        <w:rPr>
          <w:b/>
          <w:sz w:val="24"/>
          <w:szCs w:val="24"/>
        </w:rPr>
      </w:pPr>
      <w:r w:rsidRPr="00A27D74">
        <w:rPr>
          <w:b/>
          <w:sz w:val="24"/>
          <w:szCs w:val="24"/>
        </w:rPr>
        <w:t>Meeting Minutes of the Housing Authority Board</w:t>
      </w:r>
    </w:p>
    <w:p w14:paraId="20ED450B" w14:textId="00C2B775" w:rsidR="004476D9" w:rsidRPr="00A27D74" w:rsidRDefault="00BD2830" w:rsidP="002D3DAB">
      <w:pPr>
        <w:pStyle w:val="NoSpacing"/>
        <w:jc w:val="center"/>
        <w:rPr>
          <w:b/>
          <w:sz w:val="24"/>
          <w:szCs w:val="24"/>
        </w:rPr>
      </w:pPr>
      <w:r w:rsidRPr="00A27D74">
        <w:rPr>
          <w:b/>
          <w:sz w:val="24"/>
          <w:szCs w:val="24"/>
        </w:rPr>
        <w:t>May 28</w:t>
      </w:r>
      <w:r w:rsidR="00E514EB" w:rsidRPr="00A27D74">
        <w:rPr>
          <w:b/>
          <w:sz w:val="24"/>
          <w:szCs w:val="24"/>
        </w:rPr>
        <w:t>, 201</w:t>
      </w:r>
      <w:r w:rsidR="00DC7663" w:rsidRPr="00A27D74">
        <w:rPr>
          <w:b/>
          <w:sz w:val="24"/>
          <w:szCs w:val="24"/>
        </w:rPr>
        <w:t>9</w:t>
      </w:r>
    </w:p>
    <w:p w14:paraId="497E81A0" w14:textId="77777777" w:rsidR="004476D9" w:rsidRPr="00A27D74" w:rsidRDefault="004476D9" w:rsidP="002D3DAB">
      <w:pPr>
        <w:pStyle w:val="NoSpacing"/>
        <w:jc w:val="center"/>
        <w:rPr>
          <w:b/>
          <w:sz w:val="24"/>
          <w:szCs w:val="24"/>
        </w:rPr>
      </w:pPr>
    </w:p>
    <w:p w14:paraId="153FADAC" w14:textId="77777777" w:rsidR="004476D9" w:rsidRPr="00A27D74" w:rsidRDefault="004476D9" w:rsidP="002D3DAB">
      <w:pPr>
        <w:pStyle w:val="NoSpacing"/>
        <w:rPr>
          <w:sz w:val="24"/>
          <w:szCs w:val="24"/>
          <w:u w:val="single"/>
        </w:rPr>
      </w:pPr>
    </w:p>
    <w:p w14:paraId="46F64B18" w14:textId="77777777" w:rsidR="004476D9" w:rsidRPr="00A27D74" w:rsidRDefault="004476D9" w:rsidP="002D3DAB">
      <w:pPr>
        <w:pStyle w:val="NoSpacing"/>
        <w:rPr>
          <w:sz w:val="24"/>
          <w:szCs w:val="24"/>
          <w:u w:val="single"/>
        </w:rPr>
      </w:pPr>
      <w:r w:rsidRPr="00A27D74">
        <w:rPr>
          <w:sz w:val="24"/>
          <w:szCs w:val="24"/>
          <w:u w:val="single"/>
        </w:rPr>
        <w:t>Present:</w:t>
      </w:r>
    </w:p>
    <w:p w14:paraId="71ABA69E" w14:textId="0DD0A6B5" w:rsidR="004476D9" w:rsidRPr="00A27D74" w:rsidRDefault="004476D9" w:rsidP="002D3DAB">
      <w:pPr>
        <w:pStyle w:val="NoSpacing"/>
        <w:rPr>
          <w:sz w:val="24"/>
          <w:szCs w:val="24"/>
        </w:rPr>
      </w:pPr>
      <w:r w:rsidRPr="00A27D74">
        <w:rPr>
          <w:sz w:val="24"/>
          <w:szCs w:val="24"/>
        </w:rPr>
        <w:t xml:space="preserve">Beth Cairns, </w:t>
      </w:r>
      <w:r w:rsidR="00E514EB" w:rsidRPr="00A27D74">
        <w:rPr>
          <w:sz w:val="24"/>
          <w:szCs w:val="24"/>
        </w:rPr>
        <w:t>Greg Cooper,</w:t>
      </w:r>
      <w:r w:rsidR="008B0091" w:rsidRPr="00A27D74">
        <w:rPr>
          <w:sz w:val="24"/>
          <w:szCs w:val="24"/>
        </w:rPr>
        <w:t xml:space="preserve"> Margot Hammon,</w:t>
      </w:r>
      <w:r w:rsidR="00E514EB" w:rsidRPr="00A27D74">
        <w:rPr>
          <w:sz w:val="24"/>
          <w:szCs w:val="24"/>
        </w:rPr>
        <w:t xml:space="preserve"> </w:t>
      </w:r>
      <w:r w:rsidRPr="00A27D74">
        <w:rPr>
          <w:sz w:val="24"/>
          <w:szCs w:val="24"/>
        </w:rPr>
        <w:t>Roger Tyler</w:t>
      </w:r>
      <w:r w:rsidR="00DC7663" w:rsidRPr="00A27D74">
        <w:rPr>
          <w:sz w:val="24"/>
          <w:szCs w:val="24"/>
        </w:rPr>
        <w:t xml:space="preserve"> and</w:t>
      </w:r>
      <w:r w:rsidR="00937CC7" w:rsidRPr="00A27D74">
        <w:rPr>
          <w:sz w:val="24"/>
          <w:szCs w:val="24"/>
        </w:rPr>
        <w:t xml:space="preserve"> </w:t>
      </w:r>
      <w:r w:rsidRPr="00A27D74">
        <w:rPr>
          <w:sz w:val="24"/>
          <w:szCs w:val="24"/>
        </w:rPr>
        <w:t>Irene Frontiero (Director)</w:t>
      </w:r>
      <w:r w:rsidR="00DC7663" w:rsidRPr="00A27D74">
        <w:rPr>
          <w:sz w:val="24"/>
          <w:szCs w:val="24"/>
        </w:rPr>
        <w:t>.</w:t>
      </w:r>
      <w:r w:rsidR="00937CC7" w:rsidRPr="00A27D74">
        <w:rPr>
          <w:sz w:val="24"/>
          <w:szCs w:val="24"/>
        </w:rPr>
        <w:t xml:space="preserve"> </w:t>
      </w:r>
      <w:r w:rsidR="00B16BEE" w:rsidRPr="00A27D74">
        <w:rPr>
          <w:sz w:val="24"/>
          <w:szCs w:val="24"/>
        </w:rPr>
        <w:t xml:space="preserve"> </w:t>
      </w:r>
    </w:p>
    <w:p w14:paraId="66E5DBAB" w14:textId="77777777" w:rsidR="00E514EB" w:rsidRPr="00A27D74" w:rsidRDefault="00E514EB" w:rsidP="002D3DAB">
      <w:pPr>
        <w:pStyle w:val="NoSpacing"/>
        <w:rPr>
          <w:sz w:val="24"/>
          <w:szCs w:val="24"/>
        </w:rPr>
      </w:pPr>
    </w:p>
    <w:p w14:paraId="3842251D" w14:textId="77777777" w:rsidR="004476D9" w:rsidRPr="00A27D74" w:rsidRDefault="004476D9" w:rsidP="002D3DAB">
      <w:pPr>
        <w:pStyle w:val="NoSpacing"/>
        <w:rPr>
          <w:sz w:val="24"/>
          <w:szCs w:val="24"/>
          <w:u w:val="single"/>
        </w:rPr>
      </w:pPr>
      <w:r w:rsidRPr="00A27D74">
        <w:rPr>
          <w:sz w:val="24"/>
          <w:szCs w:val="24"/>
          <w:u w:val="single"/>
        </w:rPr>
        <w:t>Call to Order:</w:t>
      </w:r>
    </w:p>
    <w:p w14:paraId="5C96ADCA" w14:textId="1EC9CB69" w:rsidR="004476D9" w:rsidRPr="00A27D74" w:rsidRDefault="004476D9" w:rsidP="002D3DAB">
      <w:pPr>
        <w:pStyle w:val="NoSpacing"/>
        <w:rPr>
          <w:sz w:val="24"/>
          <w:szCs w:val="24"/>
        </w:rPr>
      </w:pPr>
      <w:r w:rsidRPr="00A27D74">
        <w:rPr>
          <w:sz w:val="24"/>
          <w:szCs w:val="24"/>
        </w:rPr>
        <w:t>The meeting was called to order by B. Cairns at 6:0</w:t>
      </w:r>
      <w:r w:rsidR="008B0091" w:rsidRPr="00A27D74">
        <w:rPr>
          <w:sz w:val="24"/>
          <w:szCs w:val="24"/>
        </w:rPr>
        <w:t>1</w:t>
      </w:r>
      <w:r w:rsidRPr="00A27D74">
        <w:rPr>
          <w:sz w:val="24"/>
          <w:szCs w:val="24"/>
        </w:rPr>
        <w:t xml:space="preserve"> PM.</w:t>
      </w:r>
    </w:p>
    <w:p w14:paraId="3E30523E" w14:textId="5ECFE00D" w:rsidR="007F22D5" w:rsidRPr="00A27D74" w:rsidRDefault="007F22D5" w:rsidP="002D3DAB">
      <w:pPr>
        <w:pStyle w:val="NoSpacing"/>
        <w:rPr>
          <w:sz w:val="24"/>
          <w:szCs w:val="24"/>
        </w:rPr>
      </w:pPr>
    </w:p>
    <w:p w14:paraId="711CA425" w14:textId="77777777" w:rsidR="007F22D5" w:rsidRPr="00A27D74" w:rsidRDefault="007F22D5" w:rsidP="007F22D5">
      <w:pPr>
        <w:pStyle w:val="NoSpacing"/>
        <w:ind w:left="2160" w:hanging="2160"/>
        <w:rPr>
          <w:sz w:val="24"/>
          <w:szCs w:val="24"/>
          <w:u w:val="single"/>
        </w:rPr>
      </w:pPr>
      <w:r w:rsidRPr="00A27D74">
        <w:rPr>
          <w:sz w:val="24"/>
          <w:szCs w:val="24"/>
          <w:u w:val="single"/>
        </w:rPr>
        <w:t>Meeting Minutes:</w:t>
      </w:r>
    </w:p>
    <w:p w14:paraId="72D201F8" w14:textId="69B7A203" w:rsidR="007F22D5" w:rsidRPr="00A27D74" w:rsidRDefault="007F22D5" w:rsidP="007F22D5">
      <w:pPr>
        <w:pStyle w:val="NoSpacing"/>
        <w:rPr>
          <w:sz w:val="24"/>
          <w:szCs w:val="24"/>
        </w:rPr>
      </w:pPr>
      <w:r w:rsidRPr="00A27D74">
        <w:rPr>
          <w:sz w:val="24"/>
          <w:szCs w:val="24"/>
        </w:rPr>
        <w:t>The Minutes of the meeting of</w:t>
      </w:r>
      <w:r w:rsidR="00E514EB" w:rsidRPr="00A27D74">
        <w:rPr>
          <w:sz w:val="24"/>
          <w:szCs w:val="24"/>
        </w:rPr>
        <w:t xml:space="preserve"> </w:t>
      </w:r>
      <w:r w:rsidR="008B0091" w:rsidRPr="00A27D74">
        <w:rPr>
          <w:sz w:val="24"/>
          <w:szCs w:val="24"/>
        </w:rPr>
        <w:t>April 9</w:t>
      </w:r>
      <w:r w:rsidRPr="00A27D74">
        <w:rPr>
          <w:sz w:val="24"/>
          <w:szCs w:val="24"/>
        </w:rPr>
        <w:t xml:space="preserve">, 2019 were discussed.   </w:t>
      </w:r>
      <w:r w:rsidR="00364FE8" w:rsidRPr="00A27D74">
        <w:rPr>
          <w:sz w:val="24"/>
          <w:szCs w:val="24"/>
        </w:rPr>
        <w:t>G. Cooper</w:t>
      </w:r>
      <w:r w:rsidRPr="00A27D74">
        <w:rPr>
          <w:sz w:val="24"/>
          <w:szCs w:val="24"/>
        </w:rPr>
        <w:t xml:space="preserve"> made a motion, and it was seconded by </w:t>
      </w:r>
      <w:r w:rsidR="00364FE8" w:rsidRPr="00A27D74">
        <w:rPr>
          <w:sz w:val="24"/>
          <w:szCs w:val="24"/>
        </w:rPr>
        <w:t>B. Cairns</w:t>
      </w:r>
      <w:r w:rsidRPr="00A27D74">
        <w:rPr>
          <w:sz w:val="24"/>
          <w:szCs w:val="24"/>
        </w:rPr>
        <w:t>, to approve the Minutes</w:t>
      </w:r>
      <w:r w:rsidR="003F6C3A" w:rsidRPr="00A27D74">
        <w:rPr>
          <w:sz w:val="24"/>
          <w:szCs w:val="24"/>
        </w:rPr>
        <w:t xml:space="preserve">.  </w:t>
      </w:r>
      <w:r w:rsidRPr="00A27D74">
        <w:rPr>
          <w:sz w:val="24"/>
          <w:szCs w:val="24"/>
        </w:rPr>
        <w:t>The motion carried</w:t>
      </w:r>
      <w:r w:rsidR="00E514EB" w:rsidRPr="00A27D74">
        <w:rPr>
          <w:sz w:val="24"/>
          <w:szCs w:val="24"/>
        </w:rPr>
        <w:t xml:space="preserve"> with </w:t>
      </w:r>
      <w:r w:rsidR="00364FE8" w:rsidRPr="00A27D74">
        <w:rPr>
          <w:sz w:val="24"/>
          <w:szCs w:val="24"/>
        </w:rPr>
        <w:t>all in favor</w:t>
      </w:r>
      <w:r w:rsidRPr="00A27D74">
        <w:rPr>
          <w:sz w:val="24"/>
          <w:szCs w:val="24"/>
        </w:rPr>
        <w:t>.</w:t>
      </w:r>
    </w:p>
    <w:p w14:paraId="67D33028" w14:textId="77777777" w:rsidR="007F22D5" w:rsidRPr="00A27D74" w:rsidRDefault="007F22D5" w:rsidP="002D3DAB">
      <w:pPr>
        <w:pStyle w:val="NoSpacing"/>
        <w:rPr>
          <w:sz w:val="24"/>
          <w:szCs w:val="24"/>
        </w:rPr>
      </w:pPr>
    </w:p>
    <w:p w14:paraId="6394320D" w14:textId="1E3BFB88" w:rsidR="004476D9" w:rsidRPr="00A27D74" w:rsidRDefault="004476D9" w:rsidP="00DC3579">
      <w:pPr>
        <w:pStyle w:val="NoSpacing"/>
        <w:rPr>
          <w:sz w:val="24"/>
          <w:szCs w:val="24"/>
          <w:u w:val="single"/>
        </w:rPr>
      </w:pPr>
      <w:r w:rsidRPr="00A27D74">
        <w:rPr>
          <w:sz w:val="24"/>
          <w:szCs w:val="24"/>
          <w:u w:val="single"/>
        </w:rPr>
        <w:t>Tenant Concerns:</w:t>
      </w:r>
    </w:p>
    <w:p w14:paraId="059EE8D8" w14:textId="75865864" w:rsidR="00B71C2D" w:rsidRPr="00A27D74" w:rsidRDefault="008B0091" w:rsidP="009F2D82">
      <w:pPr>
        <w:pStyle w:val="NoSpacing"/>
        <w:rPr>
          <w:sz w:val="24"/>
          <w:szCs w:val="24"/>
        </w:rPr>
      </w:pPr>
      <w:r w:rsidRPr="00A27D74">
        <w:rPr>
          <w:sz w:val="24"/>
          <w:szCs w:val="24"/>
        </w:rPr>
        <w:t>No tenants were in attendance.</w:t>
      </w:r>
    </w:p>
    <w:p w14:paraId="3DF9F043" w14:textId="3882FE9A" w:rsidR="008B0091" w:rsidRPr="00A27D74" w:rsidRDefault="008B0091" w:rsidP="009F2D82">
      <w:pPr>
        <w:pStyle w:val="NoSpacing"/>
        <w:rPr>
          <w:sz w:val="24"/>
          <w:szCs w:val="24"/>
        </w:rPr>
      </w:pPr>
    </w:p>
    <w:p w14:paraId="146E1FA2" w14:textId="603EE33D" w:rsidR="008B0091" w:rsidRPr="00A27D74" w:rsidRDefault="008B0091" w:rsidP="009F2D82">
      <w:pPr>
        <w:pStyle w:val="NoSpacing"/>
        <w:rPr>
          <w:sz w:val="24"/>
          <w:szCs w:val="24"/>
        </w:rPr>
      </w:pPr>
      <w:r w:rsidRPr="00A27D74">
        <w:rPr>
          <w:sz w:val="24"/>
          <w:szCs w:val="24"/>
        </w:rPr>
        <w:t>Apt 21 – Follow up on the</w:t>
      </w:r>
      <w:r w:rsidR="00825C9C" w:rsidRPr="00A27D74">
        <w:rPr>
          <w:sz w:val="24"/>
          <w:szCs w:val="24"/>
        </w:rPr>
        <w:t xml:space="preserve"> air quality testing. </w:t>
      </w:r>
      <w:r w:rsidR="00890B0A" w:rsidRPr="00A27D74">
        <w:rPr>
          <w:sz w:val="24"/>
          <w:szCs w:val="24"/>
        </w:rPr>
        <w:t xml:space="preserve"> </w:t>
      </w:r>
      <w:r w:rsidR="00825C9C" w:rsidRPr="00A27D74">
        <w:rPr>
          <w:sz w:val="24"/>
          <w:szCs w:val="24"/>
        </w:rPr>
        <w:t>ATC performed an air quality test on April 12</w:t>
      </w:r>
      <w:r w:rsidR="00941E1E" w:rsidRPr="00A27D74">
        <w:rPr>
          <w:sz w:val="24"/>
          <w:szCs w:val="24"/>
        </w:rPr>
        <w:t>th</w:t>
      </w:r>
      <w:r w:rsidR="00825C9C" w:rsidRPr="00A27D74">
        <w:rPr>
          <w:sz w:val="24"/>
          <w:szCs w:val="24"/>
        </w:rPr>
        <w:t>. Mold was found on the a/c air handler unit as well as on the bathmat. The air handler was disassembled and cleaned with detergent</w:t>
      </w:r>
      <w:r w:rsidR="005A648C" w:rsidRPr="00A27D74">
        <w:rPr>
          <w:sz w:val="24"/>
          <w:szCs w:val="24"/>
        </w:rPr>
        <w:t xml:space="preserve"> by an outside vendor and the bathmat was disposed of.  On April 30</w:t>
      </w:r>
      <w:r w:rsidR="00941E1E" w:rsidRPr="00A27D74">
        <w:rPr>
          <w:sz w:val="24"/>
          <w:szCs w:val="24"/>
        </w:rPr>
        <w:t>th</w:t>
      </w:r>
      <w:r w:rsidR="005A648C" w:rsidRPr="00A27D74">
        <w:rPr>
          <w:sz w:val="24"/>
          <w:szCs w:val="24"/>
        </w:rPr>
        <w:t xml:space="preserve"> Robert M. Watt, Construction Advisor with DHCP</w:t>
      </w:r>
      <w:r w:rsidR="00890B0A" w:rsidRPr="00A27D74">
        <w:rPr>
          <w:sz w:val="24"/>
          <w:szCs w:val="24"/>
        </w:rPr>
        <w:t>,</w:t>
      </w:r>
      <w:r w:rsidR="005A648C" w:rsidRPr="00A27D74">
        <w:rPr>
          <w:sz w:val="24"/>
          <w:szCs w:val="24"/>
        </w:rPr>
        <w:t xml:space="preserve"> met with I. Frontiero and confirmed that the action taken by EHA was appropriate to eliminate the mold.  He suggest</w:t>
      </w:r>
      <w:r w:rsidR="00890B0A" w:rsidRPr="00A27D74">
        <w:rPr>
          <w:sz w:val="24"/>
          <w:szCs w:val="24"/>
        </w:rPr>
        <w:t>s</w:t>
      </w:r>
      <w:r w:rsidR="005A648C" w:rsidRPr="00A27D74">
        <w:rPr>
          <w:sz w:val="24"/>
          <w:szCs w:val="24"/>
        </w:rPr>
        <w:t xml:space="preserve"> close attention be paid to the cleaning of the air filters and the functioning of the condensate pumps</w:t>
      </w:r>
      <w:r w:rsidR="00890B0A" w:rsidRPr="00A27D74">
        <w:rPr>
          <w:sz w:val="24"/>
          <w:szCs w:val="24"/>
        </w:rPr>
        <w:t xml:space="preserve">.  </w:t>
      </w:r>
      <w:r w:rsidR="00941E1E" w:rsidRPr="00A27D74">
        <w:rPr>
          <w:sz w:val="24"/>
          <w:szCs w:val="24"/>
        </w:rPr>
        <w:t>Also,</w:t>
      </w:r>
      <w:r w:rsidR="005A648C" w:rsidRPr="00A27D74">
        <w:rPr>
          <w:sz w:val="24"/>
          <w:szCs w:val="24"/>
        </w:rPr>
        <w:t xml:space="preserve"> EHA should pursue a full maintenance contract with an HVAC vendor.  The ATC report and action taken by EHA were shared with Erin Kirchner, Essex Board of Health Administrator.</w:t>
      </w:r>
    </w:p>
    <w:p w14:paraId="7332BB49" w14:textId="77777777" w:rsidR="008B0091" w:rsidRPr="00A27D74" w:rsidRDefault="008B0091" w:rsidP="009F2D82">
      <w:pPr>
        <w:pStyle w:val="NoSpacing"/>
        <w:rPr>
          <w:sz w:val="24"/>
          <w:szCs w:val="24"/>
        </w:rPr>
      </w:pPr>
    </w:p>
    <w:p w14:paraId="04D9382F" w14:textId="77777777" w:rsidR="00B71C2D" w:rsidRPr="00A27D74" w:rsidRDefault="00B71C2D" w:rsidP="00B71C2D">
      <w:pPr>
        <w:pStyle w:val="NoSpacing"/>
        <w:rPr>
          <w:sz w:val="24"/>
          <w:szCs w:val="24"/>
          <w:u w:val="single"/>
        </w:rPr>
      </w:pPr>
      <w:r w:rsidRPr="00A27D74">
        <w:rPr>
          <w:sz w:val="24"/>
          <w:szCs w:val="24"/>
          <w:u w:val="single"/>
        </w:rPr>
        <w:t>Director’s Report:</w:t>
      </w:r>
    </w:p>
    <w:p w14:paraId="1C4D0BEA" w14:textId="02714641" w:rsidR="00B71C2D" w:rsidRPr="00A27D74" w:rsidRDefault="00B71C2D" w:rsidP="00B71C2D">
      <w:pPr>
        <w:pStyle w:val="NoSpacing"/>
        <w:rPr>
          <w:sz w:val="24"/>
          <w:szCs w:val="24"/>
        </w:rPr>
      </w:pPr>
      <w:r w:rsidRPr="00A27D74">
        <w:rPr>
          <w:sz w:val="24"/>
          <w:szCs w:val="24"/>
        </w:rPr>
        <w:t xml:space="preserve">The Board reviewed the Director’s report for the month of </w:t>
      </w:r>
      <w:r w:rsidR="00890B0A" w:rsidRPr="00A27D74">
        <w:rPr>
          <w:sz w:val="24"/>
          <w:szCs w:val="24"/>
        </w:rPr>
        <w:t>May</w:t>
      </w:r>
      <w:r w:rsidRPr="00A27D74">
        <w:rPr>
          <w:sz w:val="24"/>
          <w:szCs w:val="24"/>
        </w:rPr>
        <w:t>.</w:t>
      </w:r>
    </w:p>
    <w:p w14:paraId="52CEC342" w14:textId="77777777" w:rsidR="00B71C2D" w:rsidRPr="00A27D74" w:rsidRDefault="00B71C2D" w:rsidP="00B71C2D">
      <w:pPr>
        <w:pStyle w:val="NoSpacing"/>
        <w:rPr>
          <w:sz w:val="24"/>
          <w:szCs w:val="24"/>
        </w:rPr>
      </w:pPr>
    </w:p>
    <w:p w14:paraId="61259E1B" w14:textId="055B82C4" w:rsidR="00B71C2D" w:rsidRDefault="00B71C2D" w:rsidP="00B71C2D">
      <w:pPr>
        <w:pStyle w:val="NoSpacing"/>
        <w:numPr>
          <w:ilvl w:val="0"/>
          <w:numId w:val="27"/>
        </w:numPr>
        <w:rPr>
          <w:sz w:val="24"/>
          <w:szCs w:val="24"/>
        </w:rPr>
      </w:pPr>
      <w:r w:rsidRPr="00A27D74">
        <w:rPr>
          <w:sz w:val="24"/>
          <w:szCs w:val="24"/>
        </w:rPr>
        <w:t xml:space="preserve">Paving Project (MOD Project #092043) </w:t>
      </w:r>
      <w:r w:rsidR="00890B0A" w:rsidRPr="00A27D74">
        <w:rPr>
          <w:sz w:val="24"/>
          <w:szCs w:val="24"/>
        </w:rPr>
        <w:t>–</w:t>
      </w:r>
      <w:r w:rsidRPr="00A27D74">
        <w:rPr>
          <w:sz w:val="24"/>
          <w:szCs w:val="24"/>
        </w:rPr>
        <w:t xml:space="preserve"> </w:t>
      </w:r>
      <w:r w:rsidR="00890B0A" w:rsidRPr="00A27D74">
        <w:rPr>
          <w:sz w:val="24"/>
          <w:szCs w:val="24"/>
        </w:rPr>
        <w:t xml:space="preserve">The final draft of the scope is being reviewed </w:t>
      </w:r>
      <w:r w:rsidR="00941E1E" w:rsidRPr="00A27D74">
        <w:rPr>
          <w:sz w:val="24"/>
          <w:szCs w:val="24"/>
        </w:rPr>
        <w:t>by EHA</w:t>
      </w:r>
      <w:r w:rsidRPr="00A27D74">
        <w:rPr>
          <w:sz w:val="24"/>
          <w:szCs w:val="24"/>
        </w:rPr>
        <w:t xml:space="preserve">.   The project budget increased to $136,000 because of an award of $75,000 from the CPA. </w:t>
      </w:r>
      <w:r w:rsidR="00E710E0" w:rsidRPr="00A27D74">
        <w:rPr>
          <w:sz w:val="24"/>
          <w:szCs w:val="24"/>
        </w:rPr>
        <w:t>The project scope also increased.</w:t>
      </w:r>
      <w:r w:rsidRPr="00A27D74">
        <w:rPr>
          <w:sz w:val="24"/>
          <w:szCs w:val="24"/>
        </w:rPr>
        <w:t xml:space="preserve"> This overall budget includes $10,000 for tree work.  </w:t>
      </w:r>
    </w:p>
    <w:p w14:paraId="69ADE5B3" w14:textId="77777777" w:rsidR="00F47D04" w:rsidRPr="00A27D74" w:rsidRDefault="00F47D04" w:rsidP="00F47D04">
      <w:pPr>
        <w:pStyle w:val="NoSpacing"/>
        <w:numPr>
          <w:ilvl w:val="0"/>
          <w:numId w:val="27"/>
        </w:numPr>
        <w:rPr>
          <w:sz w:val="24"/>
          <w:szCs w:val="24"/>
        </w:rPr>
      </w:pPr>
      <w:r w:rsidRPr="00A27D74">
        <w:rPr>
          <w:sz w:val="24"/>
          <w:szCs w:val="24"/>
        </w:rPr>
        <w:t>Exterior Repairs (MOD #092048) – The painting project kicked off on buildings 9 and 10.  The rain continues to slow down progress.  The project was expanded to include the pressure washing of the back decks and gutters.  I. Frontiero secured additional funds for the expanded scope.</w:t>
      </w:r>
    </w:p>
    <w:p w14:paraId="346033BF" w14:textId="77777777" w:rsidR="00F47D04" w:rsidRDefault="00F47D04" w:rsidP="00A27D74">
      <w:pPr>
        <w:pStyle w:val="NoSpacing"/>
        <w:rPr>
          <w:sz w:val="24"/>
          <w:szCs w:val="24"/>
        </w:rPr>
      </w:pPr>
    </w:p>
    <w:p w14:paraId="632BEA11" w14:textId="26BF7534" w:rsidR="00A27D74" w:rsidRDefault="00A27D74" w:rsidP="00A27D74">
      <w:pPr>
        <w:pStyle w:val="NoSpacing"/>
        <w:rPr>
          <w:sz w:val="24"/>
          <w:szCs w:val="24"/>
        </w:rPr>
      </w:pPr>
    </w:p>
    <w:p w14:paraId="1A001C5E" w14:textId="114CF8C6" w:rsidR="00A27D74" w:rsidRDefault="00A27D74" w:rsidP="00A27D74">
      <w:pPr>
        <w:pStyle w:val="NoSpacing"/>
        <w:rPr>
          <w:sz w:val="24"/>
          <w:szCs w:val="24"/>
        </w:rPr>
      </w:pPr>
    </w:p>
    <w:p w14:paraId="1A78CFC5" w14:textId="77777777" w:rsidR="00A27D74" w:rsidRPr="00A27D74" w:rsidRDefault="00A27D74" w:rsidP="00A27D74">
      <w:pPr>
        <w:pStyle w:val="NoSpacing"/>
        <w:rPr>
          <w:sz w:val="24"/>
          <w:szCs w:val="24"/>
        </w:rPr>
      </w:pPr>
    </w:p>
    <w:p w14:paraId="247B185B" w14:textId="7B2F578F" w:rsidR="00466CBF" w:rsidRPr="00A27D74" w:rsidRDefault="00466CBF" w:rsidP="00466CBF">
      <w:pPr>
        <w:pStyle w:val="NoSpacing"/>
        <w:ind w:left="720"/>
        <w:jc w:val="center"/>
        <w:rPr>
          <w:sz w:val="24"/>
          <w:szCs w:val="24"/>
        </w:rPr>
      </w:pPr>
      <w:r w:rsidRPr="00A27D74">
        <w:rPr>
          <w:b/>
          <w:sz w:val="24"/>
          <w:szCs w:val="24"/>
        </w:rPr>
        <w:lastRenderedPageBreak/>
        <w:t>Essex Housing Authority</w:t>
      </w:r>
    </w:p>
    <w:p w14:paraId="216220F8" w14:textId="77777777" w:rsidR="00466CBF" w:rsidRPr="00A27D74" w:rsidRDefault="00466CBF" w:rsidP="00466CBF">
      <w:pPr>
        <w:pStyle w:val="NoSpacing"/>
        <w:ind w:left="720"/>
        <w:jc w:val="center"/>
        <w:rPr>
          <w:b/>
          <w:sz w:val="24"/>
          <w:szCs w:val="24"/>
        </w:rPr>
      </w:pPr>
      <w:r w:rsidRPr="00A27D74">
        <w:rPr>
          <w:b/>
          <w:sz w:val="24"/>
          <w:szCs w:val="24"/>
        </w:rPr>
        <w:t>Meeting Minutes of the Housing Authority Board</w:t>
      </w:r>
    </w:p>
    <w:p w14:paraId="4C978FA0" w14:textId="2E00C799" w:rsidR="00466CBF" w:rsidRPr="00ED399C" w:rsidRDefault="00BD2830" w:rsidP="00466CBF">
      <w:pPr>
        <w:pStyle w:val="NoSpacing"/>
        <w:ind w:left="720"/>
        <w:jc w:val="center"/>
        <w:rPr>
          <w:b/>
          <w:sz w:val="24"/>
          <w:szCs w:val="24"/>
        </w:rPr>
      </w:pPr>
      <w:r w:rsidRPr="00A27D74">
        <w:rPr>
          <w:b/>
          <w:sz w:val="24"/>
          <w:szCs w:val="24"/>
        </w:rPr>
        <w:t>May 28</w:t>
      </w:r>
      <w:r w:rsidR="00DF776C" w:rsidRPr="00A27D74">
        <w:rPr>
          <w:b/>
          <w:sz w:val="24"/>
          <w:szCs w:val="24"/>
        </w:rPr>
        <w:t>,</w:t>
      </w:r>
      <w:r w:rsidR="00466CBF" w:rsidRPr="00A27D74">
        <w:rPr>
          <w:b/>
          <w:sz w:val="24"/>
          <w:szCs w:val="24"/>
        </w:rPr>
        <w:t xml:space="preserve"> 2019</w:t>
      </w:r>
    </w:p>
    <w:p w14:paraId="740DB5E2" w14:textId="6D6DDC8A" w:rsidR="003D4EA2" w:rsidRPr="00ED399C" w:rsidRDefault="003D4EA2" w:rsidP="00E9201D">
      <w:pPr>
        <w:pStyle w:val="NoSpacing"/>
        <w:rPr>
          <w:sz w:val="24"/>
          <w:szCs w:val="24"/>
          <w:u w:val="single"/>
        </w:rPr>
      </w:pPr>
    </w:p>
    <w:p w14:paraId="606898EA" w14:textId="77777777" w:rsidR="00E710E0" w:rsidRDefault="00E710E0" w:rsidP="00E710E0">
      <w:pPr>
        <w:pStyle w:val="NoSpacing"/>
        <w:ind w:left="720"/>
        <w:rPr>
          <w:sz w:val="24"/>
          <w:szCs w:val="24"/>
        </w:rPr>
      </w:pPr>
    </w:p>
    <w:p w14:paraId="47D7765C" w14:textId="4F51F086" w:rsidR="00E82869" w:rsidRPr="00A27D74" w:rsidRDefault="00E82869" w:rsidP="00890B0A">
      <w:pPr>
        <w:pStyle w:val="NoSpacing"/>
        <w:numPr>
          <w:ilvl w:val="0"/>
          <w:numId w:val="27"/>
        </w:numPr>
        <w:rPr>
          <w:sz w:val="24"/>
          <w:szCs w:val="24"/>
        </w:rPr>
      </w:pPr>
      <w:r w:rsidRPr="00A27D74">
        <w:rPr>
          <w:sz w:val="24"/>
          <w:szCs w:val="24"/>
        </w:rPr>
        <w:t>Masonry Repairs (MOD #092049) – The project includes re-pointing with alternative pricing to includes chimney work.  A total of 11 contractors received the bid package and 4 contractors have visited the site.</w:t>
      </w:r>
    </w:p>
    <w:p w14:paraId="59BE6469" w14:textId="06E22FA8" w:rsidR="00E82869" w:rsidRPr="00A27D74" w:rsidRDefault="00E82869" w:rsidP="00890B0A">
      <w:pPr>
        <w:pStyle w:val="NoSpacing"/>
        <w:numPr>
          <w:ilvl w:val="0"/>
          <w:numId w:val="27"/>
        </w:numPr>
        <w:rPr>
          <w:sz w:val="24"/>
          <w:szCs w:val="24"/>
        </w:rPr>
      </w:pPr>
      <w:r w:rsidRPr="00A27D74">
        <w:rPr>
          <w:sz w:val="24"/>
          <w:szCs w:val="24"/>
        </w:rPr>
        <w:t>Replacement Switchgear (MOD #092050) – Nagle Engineering will prepare the plan</w:t>
      </w:r>
      <w:r w:rsidR="002172B4" w:rsidRPr="00A27D74">
        <w:rPr>
          <w:sz w:val="24"/>
          <w:szCs w:val="24"/>
        </w:rPr>
        <w:t>s</w:t>
      </w:r>
      <w:r w:rsidRPr="00A27D74">
        <w:rPr>
          <w:sz w:val="24"/>
          <w:szCs w:val="24"/>
        </w:rPr>
        <w:t xml:space="preserve"> and scope.</w:t>
      </w:r>
    </w:p>
    <w:p w14:paraId="2E4B027E" w14:textId="3FA03DD2" w:rsidR="002172B4" w:rsidRPr="00953EE9" w:rsidRDefault="002172B4" w:rsidP="00890B0A">
      <w:pPr>
        <w:pStyle w:val="NoSpacing"/>
        <w:numPr>
          <w:ilvl w:val="0"/>
          <w:numId w:val="27"/>
        </w:numPr>
        <w:rPr>
          <w:sz w:val="24"/>
          <w:szCs w:val="24"/>
        </w:rPr>
      </w:pPr>
      <w:r w:rsidRPr="00953EE9">
        <w:rPr>
          <w:sz w:val="24"/>
          <w:szCs w:val="24"/>
        </w:rPr>
        <w:t>Tree Work (MOD not assigned) – The project includes the removal of the tree close to Winthrop St at the base of the hill and pruning behind buildings 1, 2, 5, 6 and between the community center and building 8.  A total of 5 contractors received bid packages and 3 bids</w:t>
      </w:r>
      <w:r w:rsidR="00F47D04" w:rsidRPr="00953EE9">
        <w:rPr>
          <w:sz w:val="24"/>
          <w:szCs w:val="24"/>
        </w:rPr>
        <w:t xml:space="preserve"> are</w:t>
      </w:r>
      <w:r w:rsidRPr="00953EE9">
        <w:rPr>
          <w:sz w:val="24"/>
          <w:szCs w:val="24"/>
        </w:rPr>
        <w:t xml:space="preserve"> received to date.</w:t>
      </w:r>
    </w:p>
    <w:p w14:paraId="709B08F7" w14:textId="5B2EA583" w:rsidR="00890B0A" w:rsidRPr="00953EE9" w:rsidRDefault="00E72E7D" w:rsidP="00890B0A">
      <w:pPr>
        <w:pStyle w:val="NoSpacing"/>
        <w:numPr>
          <w:ilvl w:val="0"/>
          <w:numId w:val="27"/>
        </w:numPr>
        <w:rPr>
          <w:sz w:val="24"/>
          <w:szCs w:val="24"/>
        </w:rPr>
      </w:pPr>
      <w:r w:rsidRPr="00953EE9">
        <w:rPr>
          <w:sz w:val="24"/>
          <w:szCs w:val="24"/>
        </w:rPr>
        <w:t xml:space="preserve">Talks regarding a </w:t>
      </w:r>
      <w:r w:rsidR="00A27D74" w:rsidRPr="00953EE9">
        <w:rPr>
          <w:sz w:val="24"/>
          <w:szCs w:val="24"/>
        </w:rPr>
        <w:t>Sander for</w:t>
      </w:r>
      <w:r w:rsidRPr="00953EE9">
        <w:rPr>
          <w:sz w:val="24"/>
          <w:szCs w:val="24"/>
        </w:rPr>
        <w:t xml:space="preserve"> the</w:t>
      </w:r>
      <w:r w:rsidR="00A27D74" w:rsidRPr="00953EE9">
        <w:rPr>
          <w:sz w:val="24"/>
          <w:szCs w:val="24"/>
        </w:rPr>
        <w:t xml:space="preserve"> </w:t>
      </w:r>
      <w:r w:rsidR="00A77062" w:rsidRPr="00953EE9">
        <w:rPr>
          <w:sz w:val="24"/>
          <w:szCs w:val="24"/>
        </w:rPr>
        <w:t>Pick-Up</w:t>
      </w:r>
      <w:r w:rsidR="00A27D74" w:rsidRPr="00953EE9">
        <w:rPr>
          <w:sz w:val="24"/>
          <w:szCs w:val="24"/>
        </w:rPr>
        <w:t xml:space="preserve"> Truck - A</w:t>
      </w:r>
      <w:r w:rsidRPr="00953EE9">
        <w:rPr>
          <w:sz w:val="24"/>
          <w:szCs w:val="24"/>
        </w:rPr>
        <w:t xml:space="preserve"> purchase of a </w:t>
      </w:r>
      <w:r w:rsidRPr="00953EE9">
        <w:rPr>
          <w:sz w:val="24"/>
          <w:szCs w:val="24"/>
        </w:rPr>
        <w:t>sander</w:t>
      </w:r>
      <w:r w:rsidRPr="00953EE9">
        <w:rPr>
          <w:sz w:val="24"/>
          <w:szCs w:val="24"/>
        </w:rPr>
        <w:t xml:space="preserve"> is</w:t>
      </w:r>
      <w:r w:rsidR="00A27D74" w:rsidRPr="00953EE9">
        <w:rPr>
          <w:sz w:val="24"/>
          <w:szCs w:val="24"/>
        </w:rPr>
        <w:t xml:space="preserve"> be</w:t>
      </w:r>
      <w:r w:rsidRPr="00953EE9">
        <w:rPr>
          <w:sz w:val="24"/>
          <w:szCs w:val="24"/>
        </w:rPr>
        <w:t>ing</w:t>
      </w:r>
      <w:r w:rsidR="00A27D74" w:rsidRPr="00953EE9">
        <w:rPr>
          <w:sz w:val="24"/>
          <w:szCs w:val="24"/>
        </w:rPr>
        <w:t xml:space="preserve"> </w:t>
      </w:r>
      <w:r w:rsidRPr="00953EE9">
        <w:rPr>
          <w:sz w:val="24"/>
          <w:szCs w:val="24"/>
        </w:rPr>
        <w:t xml:space="preserve">considered, by </w:t>
      </w:r>
      <w:r w:rsidR="00A27D74" w:rsidRPr="00953EE9">
        <w:rPr>
          <w:sz w:val="24"/>
          <w:szCs w:val="24"/>
        </w:rPr>
        <w:t xml:space="preserve">the Manchester Housing Authority for </w:t>
      </w:r>
      <w:r w:rsidRPr="00953EE9">
        <w:rPr>
          <w:sz w:val="24"/>
          <w:szCs w:val="24"/>
        </w:rPr>
        <w:t>a</w:t>
      </w:r>
      <w:r w:rsidR="00A27D74" w:rsidRPr="00953EE9">
        <w:rPr>
          <w:sz w:val="24"/>
          <w:szCs w:val="24"/>
        </w:rPr>
        <w:t xml:space="preserve"> </w:t>
      </w:r>
      <w:r w:rsidRPr="00953EE9">
        <w:rPr>
          <w:sz w:val="24"/>
          <w:szCs w:val="24"/>
        </w:rPr>
        <w:t>sander</w:t>
      </w:r>
      <w:r w:rsidRPr="00953EE9">
        <w:rPr>
          <w:sz w:val="24"/>
          <w:szCs w:val="24"/>
        </w:rPr>
        <w:t xml:space="preserve"> to be put on </w:t>
      </w:r>
      <w:r w:rsidR="00A27D74" w:rsidRPr="00953EE9">
        <w:rPr>
          <w:sz w:val="24"/>
          <w:szCs w:val="24"/>
        </w:rPr>
        <w:t>EHA pick</w:t>
      </w:r>
      <w:r w:rsidR="00F47D04" w:rsidRPr="00953EE9">
        <w:rPr>
          <w:sz w:val="24"/>
          <w:szCs w:val="24"/>
        </w:rPr>
        <w:t>-</w:t>
      </w:r>
      <w:r w:rsidR="00A27D74" w:rsidRPr="00953EE9">
        <w:rPr>
          <w:sz w:val="24"/>
          <w:szCs w:val="24"/>
        </w:rPr>
        <w:t>up truck.  The sander will be</w:t>
      </w:r>
      <w:r w:rsidRPr="00953EE9">
        <w:rPr>
          <w:sz w:val="24"/>
          <w:szCs w:val="24"/>
        </w:rPr>
        <w:t xml:space="preserve"> owned by MHA and</w:t>
      </w:r>
      <w:r w:rsidR="00A27D74" w:rsidRPr="00953EE9">
        <w:rPr>
          <w:sz w:val="24"/>
          <w:szCs w:val="24"/>
        </w:rPr>
        <w:t xml:space="preserve"> used by both housing authorities.</w:t>
      </w:r>
    </w:p>
    <w:p w14:paraId="33B5DA2A" w14:textId="77777777" w:rsidR="00A27D74" w:rsidRPr="00A27D74" w:rsidRDefault="00A27D74" w:rsidP="00A27D74">
      <w:pPr>
        <w:pStyle w:val="NoSpacing"/>
        <w:ind w:left="720"/>
        <w:rPr>
          <w:sz w:val="24"/>
          <w:szCs w:val="24"/>
        </w:rPr>
      </w:pPr>
    </w:p>
    <w:p w14:paraId="2DB617F8" w14:textId="5280E3E3" w:rsidR="00941E1E" w:rsidRPr="00A27D74" w:rsidRDefault="00941E1E" w:rsidP="00890B0A">
      <w:pPr>
        <w:pStyle w:val="NoSpacing"/>
        <w:rPr>
          <w:sz w:val="24"/>
          <w:szCs w:val="24"/>
          <w:u w:val="single"/>
        </w:rPr>
      </w:pPr>
      <w:r w:rsidRPr="00A27D74">
        <w:rPr>
          <w:sz w:val="24"/>
          <w:szCs w:val="24"/>
          <w:u w:val="single"/>
        </w:rPr>
        <w:t>Project Management Reporting (PMR):</w:t>
      </w:r>
    </w:p>
    <w:p w14:paraId="5D6EBF79" w14:textId="65704022" w:rsidR="00941E1E" w:rsidRPr="00A27D74" w:rsidRDefault="00941E1E" w:rsidP="00890B0A">
      <w:pPr>
        <w:pStyle w:val="NoSpacing"/>
        <w:rPr>
          <w:sz w:val="24"/>
          <w:szCs w:val="24"/>
        </w:rPr>
      </w:pPr>
      <w:r w:rsidRPr="00A27D74">
        <w:rPr>
          <w:sz w:val="24"/>
          <w:szCs w:val="24"/>
        </w:rPr>
        <w:t>The DHCD will visit the property on Thursday, May 20</w:t>
      </w:r>
      <w:r w:rsidRPr="00A27D74">
        <w:rPr>
          <w:sz w:val="24"/>
          <w:szCs w:val="24"/>
          <w:vertAlign w:val="superscript"/>
        </w:rPr>
        <w:t>th</w:t>
      </w:r>
      <w:r w:rsidRPr="00A27D74">
        <w:rPr>
          <w:sz w:val="24"/>
          <w:szCs w:val="24"/>
        </w:rPr>
        <w:t>.  The inspector will review existing policies and procedures.  The inspector will also inspect a sampling of apartments.  I. Frontiero has notified the tenants.</w:t>
      </w:r>
    </w:p>
    <w:p w14:paraId="645F0CE4" w14:textId="77777777" w:rsidR="00941E1E" w:rsidRPr="00A27D74" w:rsidRDefault="00941E1E" w:rsidP="00890B0A">
      <w:pPr>
        <w:pStyle w:val="NoSpacing"/>
        <w:rPr>
          <w:sz w:val="24"/>
          <w:szCs w:val="24"/>
        </w:rPr>
      </w:pPr>
    </w:p>
    <w:p w14:paraId="0F3C6EAE" w14:textId="77777777" w:rsidR="00B71C2D" w:rsidRPr="00A27D74" w:rsidRDefault="00B71C2D" w:rsidP="00B71C2D">
      <w:pPr>
        <w:pStyle w:val="NoSpacing"/>
        <w:rPr>
          <w:sz w:val="24"/>
          <w:szCs w:val="24"/>
          <w:u w:val="single"/>
        </w:rPr>
      </w:pPr>
      <w:r w:rsidRPr="00A27D74">
        <w:rPr>
          <w:sz w:val="24"/>
          <w:szCs w:val="24"/>
          <w:u w:val="single"/>
        </w:rPr>
        <w:t>Financial Review:</w:t>
      </w:r>
    </w:p>
    <w:p w14:paraId="1C6EB3EC" w14:textId="44F104B0" w:rsidR="00B71C2D" w:rsidRPr="00A27D74" w:rsidRDefault="00B71C2D" w:rsidP="00B71C2D">
      <w:pPr>
        <w:pStyle w:val="NoSpacing"/>
        <w:numPr>
          <w:ilvl w:val="0"/>
          <w:numId w:val="7"/>
        </w:numPr>
        <w:rPr>
          <w:sz w:val="24"/>
          <w:szCs w:val="24"/>
        </w:rPr>
      </w:pPr>
      <w:r w:rsidRPr="00A27D74">
        <w:rPr>
          <w:sz w:val="24"/>
          <w:szCs w:val="24"/>
        </w:rPr>
        <w:t xml:space="preserve">Financial – The operating income and expense reports though </w:t>
      </w:r>
      <w:r w:rsidR="00890B0A" w:rsidRPr="00A27D74">
        <w:rPr>
          <w:sz w:val="24"/>
          <w:szCs w:val="24"/>
        </w:rPr>
        <w:t>April</w:t>
      </w:r>
      <w:r w:rsidRPr="00A27D74">
        <w:rPr>
          <w:sz w:val="24"/>
          <w:szCs w:val="24"/>
        </w:rPr>
        <w:t xml:space="preserve"> 3</w:t>
      </w:r>
      <w:r w:rsidR="00890B0A" w:rsidRPr="00A27D74">
        <w:rPr>
          <w:sz w:val="24"/>
          <w:szCs w:val="24"/>
        </w:rPr>
        <w:t>0</w:t>
      </w:r>
      <w:r w:rsidRPr="00A27D74">
        <w:rPr>
          <w:sz w:val="24"/>
          <w:szCs w:val="24"/>
        </w:rPr>
        <w:t>, 2019 were reviewed.</w:t>
      </w:r>
    </w:p>
    <w:p w14:paraId="5DF92CBD" w14:textId="77777777" w:rsidR="00B71C2D" w:rsidRPr="00A27D74" w:rsidRDefault="00B71C2D" w:rsidP="00B71C2D">
      <w:pPr>
        <w:pStyle w:val="NoSpacing"/>
        <w:numPr>
          <w:ilvl w:val="0"/>
          <w:numId w:val="7"/>
        </w:numPr>
        <w:rPr>
          <w:sz w:val="24"/>
          <w:szCs w:val="24"/>
        </w:rPr>
      </w:pPr>
      <w:r w:rsidRPr="00A27D74">
        <w:rPr>
          <w:sz w:val="24"/>
          <w:szCs w:val="24"/>
        </w:rPr>
        <w:t>Payables – The payables were presented and approved.</w:t>
      </w:r>
    </w:p>
    <w:p w14:paraId="3B363DDB" w14:textId="1E5E1479" w:rsidR="00B71C2D" w:rsidRPr="00A27D74" w:rsidRDefault="00B71C2D" w:rsidP="00B71C2D">
      <w:pPr>
        <w:pStyle w:val="NoSpacing"/>
        <w:rPr>
          <w:sz w:val="24"/>
          <w:szCs w:val="24"/>
        </w:rPr>
      </w:pPr>
      <w:r w:rsidRPr="00A27D74">
        <w:rPr>
          <w:sz w:val="24"/>
          <w:szCs w:val="24"/>
        </w:rPr>
        <w:t>It was noted that the reserves are at 2</w:t>
      </w:r>
      <w:r w:rsidR="00890B0A" w:rsidRPr="00A27D74">
        <w:rPr>
          <w:sz w:val="24"/>
          <w:szCs w:val="24"/>
        </w:rPr>
        <w:t>7.4</w:t>
      </w:r>
      <w:r w:rsidR="00F47D04">
        <w:rPr>
          <w:sz w:val="24"/>
          <w:szCs w:val="24"/>
        </w:rPr>
        <w:t>%</w:t>
      </w:r>
      <w:r w:rsidRPr="00A27D74">
        <w:rPr>
          <w:sz w:val="24"/>
          <w:szCs w:val="24"/>
        </w:rPr>
        <w:t xml:space="preserve"> of maximum.</w:t>
      </w:r>
    </w:p>
    <w:p w14:paraId="1C46E1C4" w14:textId="664FE362" w:rsidR="00ED399C" w:rsidRPr="00A27D74" w:rsidRDefault="00ED399C" w:rsidP="00B71C2D">
      <w:pPr>
        <w:pStyle w:val="NoSpacing"/>
        <w:rPr>
          <w:sz w:val="24"/>
          <w:szCs w:val="24"/>
        </w:rPr>
      </w:pPr>
    </w:p>
    <w:p w14:paraId="63404068" w14:textId="77777777" w:rsidR="007D4437" w:rsidRPr="00A27D74" w:rsidRDefault="004476D9" w:rsidP="007D4437">
      <w:pPr>
        <w:pStyle w:val="NoSpacing"/>
        <w:rPr>
          <w:sz w:val="24"/>
          <w:szCs w:val="24"/>
          <w:u w:val="single"/>
        </w:rPr>
      </w:pPr>
      <w:r w:rsidRPr="00A27D74">
        <w:rPr>
          <w:sz w:val="24"/>
          <w:szCs w:val="24"/>
          <w:u w:val="single"/>
        </w:rPr>
        <w:t>Vacancies</w:t>
      </w:r>
      <w:r w:rsidR="007D4437" w:rsidRPr="00A27D74">
        <w:rPr>
          <w:sz w:val="24"/>
          <w:szCs w:val="24"/>
          <w:u w:val="single"/>
        </w:rPr>
        <w:t>:</w:t>
      </w:r>
    </w:p>
    <w:p w14:paraId="0C1D448C" w14:textId="4552BB3A" w:rsidR="002A4C50" w:rsidRPr="00A27D74" w:rsidRDefault="004476D9" w:rsidP="007D4437">
      <w:pPr>
        <w:pStyle w:val="NoSpacing"/>
        <w:rPr>
          <w:sz w:val="24"/>
          <w:szCs w:val="24"/>
        </w:rPr>
      </w:pPr>
      <w:r w:rsidRPr="00A27D74">
        <w:rPr>
          <w:sz w:val="24"/>
          <w:szCs w:val="24"/>
        </w:rPr>
        <w:t>There</w:t>
      </w:r>
      <w:r w:rsidR="00BF4C0D" w:rsidRPr="00A27D74">
        <w:rPr>
          <w:sz w:val="24"/>
          <w:szCs w:val="24"/>
        </w:rPr>
        <w:t xml:space="preserve"> is one</w:t>
      </w:r>
      <w:r w:rsidR="00E514EB" w:rsidRPr="00A27D74">
        <w:rPr>
          <w:sz w:val="24"/>
          <w:szCs w:val="24"/>
        </w:rPr>
        <w:t xml:space="preserve">, 2nd floor vacancy.  </w:t>
      </w:r>
      <w:r w:rsidR="008B0091" w:rsidRPr="00A27D74">
        <w:rPr>
          <w:sz w:val="24"/>
          <w:szCs w:val="24"/>
        </w:rPr>
        <w:t>A potential applicant was screened but did not pan out.  Eight other a</w:t>
      </w:r>
      <w:r w:rsidR="00E514EB" w:rsidRPr="00A27D74">
        <w:rPr>
          <w:sz w:val="24"/>
          <w:szCs w:val="24"/>
        </w:rPr>
        <w:t>pplicants are being screened.</w:t>
      </w:r>
      <w:r w:rsidR="00941E1E" w:rsidRPr="00A27D74">
        <w:rPr>
          <w:sz w:val="24"/>
          <w:szCs w:val="24"/>
        </w:rPr>
        <w:t xml:space="preserve">  An additional apartment will </w:t>
      </w:r>
      <w:proofErr w:type="gramStart"/>
      <w:r w:rsidR="00941E1E" w:rsidRPr="00A27D74">
        <w:rPr>
          <w:sz w:val="24"/>
          <w:szCs w:val="24"/>
        </w:rPr>
        <w:t>open up</w:t>
      </w:r>
      <w:proofErr w:type="gramEnd"/>
      <w:r w:rsidR="00941E1E" w:rsidRPr="00A27D74">
        <w:rPr>
          <w:sz w:val="24"/>
          <w:szCs w:val="24"/>
        </w:rPr>
        <w:t xml:space="preserve"> soon. </w:t>
      </w:r>
    </w:p>
    <w:p w14:paraId="3D620436" w14:textId="77777777" w:rsidR="00E9201D" w:rsidRPr="00A27D74" w:rsidRDefault="00E9201D" w:rsidP="007D4437">
      <w:pPr>
        <w:pStyle w:val="NoSpacing"/>
        <w:rPr>
          <w:sz w:val="24"/>
          <w:szCs w:val="24"/>
        </w:rPr>
      </w:pPr>
    </w:p>
    <w:p w14:paraId="551F4057" w14:textId="77777777" w:rsidR="004476D9" w:rsidRPr="00A27D74" w:rsidRDefault="004476D9" w:rsidP="0068639A">
      <w:pPr>
        <w:pStyle w:val="NoSpacing"/>
        <w:rPr>
          <w:sz w:val="24"/>
          <w:szCs w:val="24"/>
          <w:u w:val="single"/>
        </w:rPr>
      </w:pPr>
      <w:r w:rsidRPr="00A27D74">
        <w:rPr>
          <w:sz w:val="24"/>
          <w:szCs w:val="24"/>
          <w:u w:val="single"/>
        </w:rPr>
        <w:t>Next Meeting:</w:t>
      </w:r>
    </w:p>
    <w:p w14:paraId="2AF42A44" w14:textId="63E8AF64" w:rsidR="004476D9" w:rsidRPr="00A27D74" w:rsidRDefault="004476D9" w:rsidP="0068639A">
      <w:pPr>
        <w:pStyle w:val="NoSpacing"/>
        <w:rPr>
          <w:sz w:val="24"/>
          <w:szCs w:val="24"/>
        </w:rPr>
      </w:pPr>
      <w:r w:rsidRPr="00A27D74">
        <w:rPr>
          <w:sz w:val="24"/>
          <w:szCs w:val="24"/>
        </w:rPr>
        <w:t xml:space="preserve">Tuesday, </w:t>
      </w:r>
      <w:r w:rsidR="008B0091" w:rsidRPr="00A27D74">
        <w:rPr>
          <w:sz w:val="24"/>
          <w:szCs w:val="24"/>
        </w:rPr>
        <w:t>June 11</w:t>
      </w:r>
      <w:r w:rsidR="00DE42BE" w:rsidRPr="00A27D74">
        <w:rPr>
          <w:sz w:val="24"/>
          <w:szCs w:val="24"/>
        </w:rPr>
        <w:t>, 2019</w:t>
      </w:r>
      <w:r w:rsidRPr="00A27D74">
        <w:rPr>
          <w:sz w:val="24"/>
          <w:szCs w:val="24"/>
        </w:rPr>
        <w:t>, at 6:00 PM.</w:t>
      </w:r>
    </w:p>
    <w:p w14:paraId="74063250" w14:textId="77777777" w:rsidR="004476D9" w:rsidRPr="00A27D74" w:rsidRDefault="004476D9" w:rsidP="0068639A">
      <w:pPr>
        <w:pStyle w:val="NoSpacing"/>
        <w:rPr>
          <w:sz w:val="24"/>
          <w:szCs w:val="24"/>
        </w:rPr>
      </w:pPr>
    </w:p>
    <w:p w14:paraId="2CC52F6F" w14:textId="61D9A470" w:rsidR="004476D9" w:rsidRPr="00ED399C" w:rsidRDefault="004476D9" w:rsidP="0068639A">
      <w:pPr>
        <w:pStyle w:val="NoSpacing"/>
        <w:rPr>
          <w:sz w:val="24"/>
          <w:szCs w:val="24"/>
        </w:rPr>
      </w:pPr>
      <w:r w:rsidRPr="00A27D74">
        <w:rPr>
          <w:sz w:val="24"/>
          <w:szCs w:val="24"/>
        </w:rPr>
        <w:t xml:space="preserve">There being no further business, </w:t>
      </w:r>
      <w:r w:rsidR="008B0091" w:rsidRPr="00A27D74">
        <w:rPr>
          <w:sz w:val="24"/>
          <w:szCs w:val="24"/>
        </w:rPr>
        <w:t>G. Cooper</w:t>
      </w:r>
      <w:r w:rsidR="000E6DD2" w:rsidRPr="00A27D74">
        <w:rPr>
          <w:sz w:val="24"/>
          <w:szCs w:val="24"/>
        </w:rPr>
        <w:t xml:space="preserve"> </w:t>
      </w:r>
      <w:r w:rsidRPr="00A27D74">
        <w:rPr>
          <w:sz w:val="24"/>
          <w:szCs w:val="24"/>
        </w:rPr>
        <w:t>adjourn</w:t>
      </w:r>
      <w:r w:rsidR="000E6DD2" w:rsidRPr="00A27D74">
        <w:rPr>
          <w:sz w:val="24"/>
          <w:szCs w:val="24"/>
        </w:rPr>
        <w:t>ed</w:t>
      </w:r>
      <w:r w:rsidRPr="00A27D74">
        <w:rPr>
          <w:sz w:val="24"/>
          <w:szCs w:val="24"/>
        </w:rPr>
        <w:t xml:space="preserve"> the meeting</w:t>
      </w:r>
      <w:r w:rsidR="000E6DD2" w:rsidRPr="00A27D74">
        <w:rPr>
          <w:sz w:val="24"/>
          <w:szCs w:val="24"/>
        </w:rPr>
        <w:t xml:space="preserve"> at</w:t>
      </w:r>
      <w:r w:rsidR="008B0091" w:rsidRPr="00A27D74">
        <w:rPr>
          <w:sz w:val="24"/>
          <w:szCs w:val="24"/>
        </w:rPr>
        <w:t xml:space="preserve"> 6:51</w:t>
      </w:r>
      <w:r w:rsidR="000E6DD2" w:rsidRPr="00A27D74">
        <w:rPr>
          <w:sz w:val="24"/>
          <w:szCs w:val="24"/>
        </w:rPr>
        <w:t xml:space="preserve"> PM</w:t>
      </w:r>
      <w:r w:rsidRPr="00A27D74">
        <w:rPr>
          <w:sz w:val="24"/>
          <w:szCs w:val="24"/>
        </w:rPr>
        <w:t>.</w:t>
      </w:r>
    </w:p>
    <w:p w14:paraId="23B97F48" w14:textId="77777777" w:rsidR="004476D9" w:rsidRPr="00ED399C" w:rsidRDefault="004476D9" w:rsidP="0068639A">
      <w:pPr>
        <w:pStyle w:val="NoSpacing"/>
        <w:rPr>
          <w:sz w:val="24"/>
          <w:szCs w:val="24"/>
        </w:rPr>
      </w:pPr>
    </w:p>
    <w:p w14:paraId="313E4608" w14:textId="70AC4882" w:rsidR="004476D9" w:rsidRPr="00ED399C" w:rsidRDefault="004476D9" w:rsidP="0068639A">
      <w:pPr>
        <w:pStyle w:val="NoSpacing"/>
        <w:rPr>
          <w:sz w:val="24"/>
          <w:szCs w:val="24"/>
        </w:rPr>
      </w:pPr>
      <w:r w:rsidRPr="00ED399C">
        <w:rPr>
          <w:sz w:val="24"/>
          <w:szCs w:val="24"/>
        </w:rPr>
        <w:t>Respectfully Submitted,</w:t>
      </w:r>
    </w:p>
    <w:p w14:paraId="1C668E74" w14:textId="42550DDD" w:rsidR="00466CBF" w:rsidRPr="00ED399C" w:rsidRDefault="00466CBF" w:rsidP="0068639A">
      <w:pPr>
        <w:pStyle w:val="NoSpacing"/>
        <w:rPr>
          <w:sz w:val="24"/>
          <w:szCs w:val="24"/>
        </w:rPr>
      </w:pPr>
    </w:p>
    <w:p w14:paraId="107C75A6" w14:textId="77777777" w:rsidR="00466CBF" w:rsidRPr="00ED399C" w:rsidRDefault="00466CBF" w:rsidP="0068639A">
      <w:pPr>
        <w:pStyle w:val="NoSpacing"/>
        <w:rPr>
          <w:sz w:val="24"/>
          <w:szCs w:val="24"/>
        </w:rPr>
      </w:pPr>
    </w:p>
    <w:p w14:paraId="1F892B08" w14:textId="38966B2E" w:rsidR="004476D9" w:rsidRPr="00AF05F0" w:rsidRDefault="004476D9" w:rsidP="002D3DAB">
      <w:pPr>
        <w:pStyle w:val="NoSpacing"/>
      </w:pPr>
      <w:r w:rsidRPr="00ED399C">
        <w:rPr>
          <w:sz w:val="24"/>
          <w:szCs w:val="24"/>
        </w:rPr>
        <w:t>Roger Tyler</w:t>
      </w:r>
      <w:bookmarkStart w:id="0" w:name="_GoBack"/>
      <w:bookmarkEnd w:id="0"/>
    </w:p>
    <w:sectPr w:rsidR="004476D9" w:rsidRPr="00AF05F0" w:rsidSect="00720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BFC"/>
    <w:multiLevelType w:val="hybridMultilevel"/>
    <w:tmpl w:val="EF0A11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E2D20"/>
    <w:multiLevelType w:val="hybridMultilevel"/>
    <w:tmpl w:val="77AEBAD4"/>
    <w:lvl w:ilvl="0" w:tplc="4816029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531036"/>
    <w:multiLevelType w:val="hybridMultilevel"/>
    <w:tmpl w:val="1C1E2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D5A4C"/>
    <w:multiLevelType w:val="hybridMultilevel"/>
    <w:tmpl w:val="6D921824"/>
    <w:lvl w:ilvl="0" w:tplc="A7D419A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CC2273"/>
    <w:multiLevelType w:val="hybridMultilevel"/>
    <w:tmpl w:val="BF747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A19C8"/>
    <w:multiLevelType w:val="hybridMultilevel"/>
    <w:tmpl w:val="89F4D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C439F"/>
    <w:multiLevelType w:val="hybridMultilevel"/>
    <w:tmpl w:val="1CB252E8"/>
    <w:lvl w:ilvl="0" w:tplc="D0DC480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7B0CE2"/>
    <w:multiLevelType w:val="hybridMultilevel"/>
    <w:tmpl w:val="C2F23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7641E"/>
    <w:multiLevelType w:val="hybridMultilevel"/>
    <w:tmpl w:val="0276C5F8"/>
    <w:lvl w:ilvl="0" w:tplc="78CCA86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6DA667C"/>
    <w:multiLevelType w:val="hybridMultilevel"/>
    <w:tmpl w:val="BEAC6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72BEE"/>
    <w:multiLevelType w:val="hybridMultilevel"/>
    <w:tmpl w:val="6B10C5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65586"/>
    <w:multiLevelType w:val="hybridMultilevel"/>
    <w:tmpl w:val="B1429DFA"/>
    <w:lvl w:ilvl="0" w:tplc="9A680D0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9AB6B86"/>
    <w:multiLevelType w:val="hybridMultilevel"/>
    <w:tmpl w:val="A790B49E"/>
    <w:lvl w:ilvl="0" w:tplc="D6A86A2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E64159D"/>
    <w:multiLevelType w:val="hybridMultilevel"/>
    <w:tmpl w:val="9DE257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25EC9"/>
    <w:multiLevelType w:val="hybridMultilevel"/>
    <w:tmpl w:val="0DF4B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329C6"/>
    <w:multiLevelType w:val="hybridMultilevel"/>
    <w:tmpl w:val="F2C035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D7CDB"/>
    <w:multiLevelType w:val="hybridMultilevel"/>
    <w:tmpl w:val="967E0CB2"/>
    <w:lvl w:ilvl="0" w:tplc="3D34519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D1935BF"/>
    <w:multiLevelType w:val="hybridMultilevel"/>
    <w:tmpl w:val="D780D140"/>
    <w:lvl w:ilvl="0" w:tplc="184A4F5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15:restartNumberingAfterBreak="0">
    <w:nsid w:val="45940A8E"/>
    <w:multiLevelType w:val="hybridMultilevel"/>
    <w:tmpl w:val="5938558A"/>
    <w:lvl w:ilvl="0" w:tplc="75607FE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D824471"/>
    <w:multiLevelType w:val="hybridMultilevel"/>
    <w:tmpl w:val="F73414A2"/>
    <w:lvl w:ilvl="0" w:tplc="F364E6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4862DC"/>
    <w:multiLevelType w:val="hybridMultilevel"/>
    <w:tmpl w:val="7D48A27C"/>
    <w:lvl w:ilvl="0" w:tplc="537C46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A373FA"/>
    <w:multiLevelType w:val="hybridMultilevel"/>
    <w:tmpl w:val="FB405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2F2D50"/>
    <w:multiLevelType w:val="hybridMultilevel"/>
    <w:tmpl w:val="2FF072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370FAA"/>
    <w:multiLevelType w:val="hybridMultilevel"/>
    <w:tmpl w:val="1A908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74FC2"/>
    <w:multiLevelType w:val="hybridMultilevel"/>
    <w:tmpl w:val="FB0461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AC163A"/>
    <w:multiLevelType w:val="hybridMultilevel"/>
    <w:tmpl w:val="395E15D2"/>
    <w:lvl w:ilvl="0" w:tplc="77FA3FE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C4C4718"/>
    <w:multiLevelType w:val="hybridMultilevel"/>
    <w:tmpl w:val="0AE0B43E"/>
    <w:lvl w:ilvl="0" w:tplc="40B0013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C9F3443"/>
    <w:multiLevelType w:val="hybridMultilevel"/>
    <w:tmpl w:val="3EEAE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6"/>
  </w:num>
  <w:num w:numId="4">
    <w:abstractNumId w:val="3"/>
  </w:num>
  <w:num w:numId="5">
    <w:abstractNumId w:val="13"/>
  </w:num>
  <w:num w:numId="6">
    <w:abstractNumId w:val="12"/>
  </w:num>
  <w:num w:numId="7">
    <w:abstractNumId w:val="14"/>
  </w:num>
  <w:num w:numId="8">
    <w:abstractNumId w:val="25"/>
  </w:num>
  <w:num w:numId="9">
    <w:abstractNumId w:val="24"/>
  </w:num>
  <w:num w:numId="10">
    <w:abstractNumId w:val="21"/>
  </w:num>
  <w:num w:numId="11">
    <w:abstractNumId w:val="0"/>
  </w:num>
  <w:num w:numId="12">
    <w:abstractNumId w:val="9"/>
  </w:num>
  <w:num w:numId="13">
    <w:abstractNumId w:val="5"/>
  </w:num>
  <w:num w:numId="14">
    <w:abstractNumId w:val="17"/>
  </w:num>
  <w:num w:numId="15">
    <w:abstractNumId w:val="27"/>
  </w:num>
  <w:num w:numId="16">
    <w:abstractNumId w:val="26"/>
  </w:num>
  <w:num w:numId="17">
    <w:abstractNumId w:val="8"/>
  </w:num>
  <w:num w:numId="18">
    <w:abstractNumId w:val="16"/>
  </w:num>
  <w:num w:numId="19">
    <w:abstractNumId w:val="11"/>
  </w:num>
  <w:num w:numId="20">
    <w:abstractNumId w:val="1"/>
  </w:num>
  <w:num w:numId="21">
    <w:abstractNumId w:val="23"/>
  </w:num>
  <w:num w:numId="22">
    <w:abstractNumId w:val="22"/>
  </w:num>
  <w:num w:numId="23">
    <w:abstractNumId w:val="2"/>
  </w:num>
  <w:num w:numId="24">
    <w:abstractNumId w:val="19"/>
  </w:num>
  <w:num w:numId="25">
    <w:abstractNumId w:val="20"/>
  </w:num>
  <w:num w:numId="26">
    <w:abstractNumId w:val="7"/>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AB"/>
    <w:rsid w:val="00003705"/>
    <w:rsid w:val="0005118D"/>
    <w:rsid w:val="0005798F"/>
    <w:rsid w:val="00060910"/>
    <w:rsid w:val="0006608C"/>
    <w:rsid w:val="0008343F"/>
    <w:rsid w:val="000877E7"/>
    <w:rsid w:val="000960A3"/>
    <w:rsid w:val="00096AA6"/>
    <w:rsid w:val="000A1ECF"/>
    <w:rsid w:val="000A5A68"/>
    <w:rsid w:val="000A662D"/>
    <w:rsid w:val="000B71E1"/>
    <w:rsid w:val="000D1831"/>
    <w:rsid w:val="000E6DD2"/>
    <w:rsid w:val="000F24E0"/>
    <w:rsid w:val="000F3C83"/>
    <w:rsid w:val="0011300D"/>
    <w:rsid w:val="00115E5D"/>
    <w:rsid w:val="0013058D"/>
    <w:rsid w:val="00160C02"/>
    <w:rsid w:val="001B1783"/>
    <w:rsid w:val="001B5639"/>
    <w:rsid w:val="001C6B13"/>
    <w:rsid w:val="00207CAF"/>
    <w:rsid w:val="002172B4"/>
    <w:rsid w:val="00242A16"/>
    <w:rsid w:val="00266A52"/>
    <w:rsid w:val="00267DA7"/>
    <w:rsid w:val="002938C5"/>
    <w:rsid w:val="002958E6"/>
    <w:rsid w:val="002A0ABD"/>
    <w:rsid w:val="002A4C50"/>
    <w:rsid w:val="002B47B4"/>
    <w:rsid w:val="002B6173"/>
    <w:rsid w:val="002D3DAB"/>
    <w:rsid w:val="002D68DA"/>
    <w:rsid w:val="002E19A4"/>
    <w:rsid w:val="002E7F53"/>
    <w:rsid w:val="00317662"/>
    <w:rsid w:val="00317C09"/>
    <w:rsid w:val="003221EC"/>
    <w:rsid w:val="003306F5"/>
    <w:rsid w:val="00334001"/>
    <w:rsid w:val="0033534D"/>
    <w:rsid w:val="00356557"/>
    <w:rsid w:val="00364FE8"/>
    <w:rsid w:val="003666F9"/>
    <w:rsid w:val="00394C09"/>
    <w:rsid w:val="003972F2"/>
    <w:rsid w:val="003A7AFE"/>
    <w:rsid w:val="003D0899"/>
    <w:rsid w:val="003D4EA2"/>
    <w:rsid w:val="003E2AF4"/>
    <w:rsid w:val="003F6C3A"/>
    <w:rsid w:val="004056EA"/>
    <w:rsid w:val="0041607F"/>
    <w:rsid w:val="00424AE4"/>
    <w:rsid w:val="004476D9"/>
    <w:rsid w:val="00447CDD"/>
    <w:rsid w:val="00462D36"/>
    <w:rsid w:val="00464E28"/>
    <w:rsid w:val="00466CBF"/>
    <w:rsid w:val="004A64D9"/>
    <w:rsid w:val="004B4251"/>
    <w:rsid w:val="004C2381"/>
    <w:rsid w:val="004C666E"/>
    <w:rsid w:val="004D3989"/>
    <w:rsid w:val="004D3BE3"/>
    <w:rsid w:val="004D56B2"/>
    <w:rsid w:val="004F17F2"/>
    <w:rsid w:val="004F3EBB"/>
    <w:rsid w:val="004F54AD"/>
    <w:rsid w:val="00501847"/>
    <w:rsid w:val="00543AEB"/>
    <w:rsid w:val="00543EEF"/>
    <w:rsid w:val="005879E1"/>
    <w:rsid w:val="005A63B9"/>
    <w:rsid w:val="005A648C"/>
    <w:rsid w:val="005B35CD"/>
    <w:rsid w:val="005C1F45"/>
    <w:rsid w:val="005D274A"/>
    <w:rsid w:val="006041AD"/>
    <w:rsid w:val="006425BB"/>
    <w:rsid w:val="00643389"/>
    <w:rsid w:val="0068269E"/>
    <w:rsid w:val="0068639A"/>
    <w:rsid w:val="00686DC0"/>
    <w:rsid w:val="006871F8"/>
    <w:rsid w:val="006962F7"/>
    <w:rsid w:val="006A6C83"/>
    <w:rsid w:val="006A742A"/>
    <w:rsid w:val="006C40C5"/>
    <w:rsid w:val="006E4509"/>
    <w:rsid w:val="007168D0"/>
    <w:rsid w:val="00720FDD"/>
    <w:rsid w:val="00722CD6"/>
    <w:rsid w:val="00725874"/>
    <w:rsid w:val="007502C4"/>
    <w:rsid w:val="007627BD"/>
    <w:rsid w:val="00764BD6"/>
    <w:rsid w:val="00766C23"/>
    <w:rsid w:val="007949C2"/>
    <w:rsid w:val="007973BE"/>
    <w:rsid w:val="007A4059"/>
    <w:rsid w:val="007C046F"/>
    <w:rsid w:val="007C133E"/>
    <w:rsid w:val="007D04B8"/>
    <w:rsid w:val="007D4437"/>
    <w:rsid w:val="007E2B11"/>
    <w:rsid w:val="007E7A58"/>
    <w:rsid w:val="007F22D5"/>
    <w:rsid w:val="00805933"/>
    <w:rsid w:val="00825C9C"/>
    <w:rsid w:val="00841A4F"/>
    <w:rsid w:val="00847543"/>
    <w:rsid w:val="00852E7E"/>
    <w:rsid w:val="00853418"/>
    <w:rsid w:val="00875528"/>
    <w:rsid w:val="00882FC8"/>
    <w:rsid w:val="008856E7"/>
    <w:rsid w:val="00890B0A"/>
    <w:rsid w:val="00896703"/>
    <w:rsid w:val="008A4149"/>
    <w:rsid w:val="008A5D44"/>
    <w:rsid w:val="008B0091"/>
    <w:rsid w:val="008B1E85"/>
    <w:rsid w:val="008B4C21"/>
    <w:rsid w:val="008C20EB"/>
    <w:rsid w:val="008F161B"/>
    <w:rsid w:val="008F307D"/>
    <w:rsid w:val="008F331A"/>
    <w:rsid w:val="0090686B"/>
    <w:rsid w:val="0092799A"/>
    <w:rsid w:val="00930C4F"/>
    <w:rsid w:val="00937CC7"/>
    <w:rsid w:val="00941E1E"/>
    <w:rsid w:val="00953EE9"/>
    <w:rsid w:val="0098588C"/>
    <w:rsid w:val="00986A7E"/>
    <w:rsid w:val="00986C07"/>
    <w:rsid w:val="00993BEF"/>
    <w:rsid w:val="009A4927"/>
    <w:rsid w:val="009B0811"/>
    <w:rsid w:val="009B2D87"/>
    <w:rsid w:val="009C35DB"/>
    <w:rsid w:val="009C6EBA"/>
    <w:rsid w:val="009D1E05"/>
    <w:rsid w:val="009E33F5"/>
    <w:rsid w:val="009F2D82"/>
    <w:rsid w:val="00A07E62"/>
    <w:rsid w:val="00A27D74"/>
    <w:rsid w:val="00A3555D"/>
    <w:rsid w:val="00A37D39"/>
    <w:rsid w:val="00A640EA"/>
    <w:rsid w:val="00A6516B"/>
    <w:rsid w:val="00A77062"/>
    <w:rsid w:val="00A836DC"/>
    <w:rsid w:val="00A851CF"/>
    <w:rsid w:val="00AA42E1"/>
    <w:rsid w:val="00AA6095"/>
    <w:rsid w:val="00AC05B6"/>
    <w:rsid w:val="00AC34FC"/>
    <w:rsid w:val="00AE5F48"/>
    <w:rsid w:val="00AF05F0"/>
    <w:rsid w:val="00AF3086"/>
    <w:rsid w:val="00AF4161"/>
    <w:rsid w:val="00B02B05"/>
    <w:rsid w:val="00B07A1B"/>
    <w:rsid w:val="00B07E6C"/>
    <w:rsid w:val="00B16BEE"/>
    <w:rsid w:val="00B311BB"/>
    <w:rsid w:val="00B333E1"/>
    <w:rsid w:val="00B37D4C"/>
    <w:rsid w:val="00B53AF9"/>
    <w:rsid w:val="00B71C2D"/>
    <w:rsid w:val="00B75071"/>
    <w:rsid w:val="00B7585F"/>
    <w:rsid w:val="00B86952"/>
    <w:rsid w:val="00B920D8"/>
    <w:rsid w:val="00B92760"/>
    <w:rsid w:val="00BC2D9F"/>
    <w:rsid w:val="00BD2830"/>
    <w:rsid w:val="00BD386C"/>
    <w:rsid w:val="00BD4437"/>
    <w:rsid w:val="00BE2F4F"/>
    <w:rsid w:val="00BF0959"/>
    <w:rsid w:val="00BF2EF0"/>
    <w:rsid w:val="00BF4C0D"/>
    <w:rsid w:val="00C01BCD"/>
    <w:rsid w:val="00C01BED"/>
    <w:rsid w:val="00C170A0"/>
    <w:rsid w:val="00C32F0A"/>
    <w:rsid w:val="00C34E1F"/>
    <w:rsid w:val="00C41CB8"/>
    <w:rsid w:val="00C50B4C"/>
    <w:rsid w:val="00C75CA0"/>
    <w:rsid w:val="00C77511"/>
    <w:rsid w:val="00C9361C"/>
    <w:rsid w:val="00CC0F00"/>
    <w:rsid w:val="00CC530E"/>
    <w:rsid w:val="00D01674"/>
    <w:rsid w:val="00D20B4D"/>
    <w:rsid w:val="00D351BE"/>
    <w:rsid w:val="00D428D9"/>
    <w:rsid w:val="00D511E4"/>
    <w:rsid w:val="00D54095"/>
    <w:rsid w:val="00D60906"/>
    <w:rsid w:val="00D7062E"/>
    <w:rsid w:val="00D73B54"/>
    <w:rsid w:val="00D74982"/>
    <w:rsid w:val="00D93588"/>
    <w:rsid w:val="00DC3579"/>
    <w:rsid w:val="00DC3DBF"/>
    <w:rsid w:val="00DC7663"/>
    <w:rsid w:val="00DE42BE"/>
    <w:rsid w:val="00DF776C"/>
    <w:rsid w:val="00DF79C8"/>
    <w:rsid w:val="00E123D1"/>
    <w:rsid w:val="00E17C84"/>
    <w:rsid w:val="00E17E65"/>
    <w:rsid w:val="00E514EB"/>
    <w:rsid w:val="00E53765"/>
    <w:rsid w:val="00E663AC"/>
    <w:rsid w:val="00E710E0"/>
    <w:rsid w:val="00E72E7D"/>
    <w:rsid w:val="00E817AC"/>
    <w:rsid w:val="00E82869"/>
    <w:rsid w:val="00E85406"/>
    <w:rsid w:val="00E9201D"/>
    <w:rsid w:val="00E92C2B"/>
    <w:rsid w:val="00E9603C"/>
    <w:rsid w:val="00EA3319"/>
    <w:rsid w:val="00EA4B18"/>
    <w:rsid w:val="00EC5903"/>
    <w:rsid w:val="00ED399C"/>
    <w:rsid w:val="00ED7790"/>
    <w:rsid w:val="00EE106E"/>
    <w:rsid w:val="00EF2175"/>
    <w:rsid w:val="00EF45E5"/>
    <w:rsid w:val="00EF5CA4"/>
    <w:rsid w:val="00F04823"/>
    <w:rsid w:val="00F04875"/>
    <w:rsid w:val="00F31283"/>
    <w:rsid w:val="00F352D0"/>
    <w:rsid w:val="00F47D04"/>
    <w:rsid w:val="00F639B0"/>
    <w:rsid w:val="00F65F9F"/>
    <w:rsid w:val="00F86678"/>
    <w:rsid w:val="00FD0EDA"/>
    <w:rsid w:val="00FD4A56"/>
    <w:rsid w:val="00FF35B4"/>
    <w:rsid w:val="00FF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B532AA"/>
  <w15:docId w15:val="{11F537F0-8E1B-4AB4-A175-1A7507FF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FD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D3DAB"/>
    <w:rPr>
      <w:sz w:val="22"/>
      <w:szCs w:val="22"/>
    </w:rPr>
  </w:style>
  <w:style w:type="paragraph" w:styleId="ListParagraph">
    <w:name w:val="List Paragraph"/>
    <w:basedOn w:val="Normal"/>
    <w:uiPriority w:val="99"/>
    <w:qFormat/>
    <w:rsid w:val="00356557"/>
    <w:pPr>
      <w:ind w:left="720"/>
      <w:contextualSpacing/>
    </w:pPr>
  </w:style>
  <w:style w:type="paragraph" w:styleId="BalloonText">
    <w:name w:val="Balloon Text"/>
    <w:basedOn w:val="Normal"/>
    <w:link w:val="BalloonTextChar"/>
    <w:uiPriority w:val="99"/>
    <w:semiHidden/>
    <w:rsid w:val="005B35C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B3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Irene Frontiero</cp:lastModifiedBy>
  <cp:revision>3</cp:revision>
  <cp:lastPrinted>2019-06-11T19:14:00Z</cp:lastPrinted>
  <dcterms:created xsi:type="dcterms:W3CDTF">2019-06-11T19:13:00Z</dcterms:created>
  <dcterms:modified xsi:type="dcterms:W3CDTF">2019-06-11T19:15:00Z</dcterms:modified>
</cp:coreProperties>
</file>