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38BAB" w14:textId="0ED20489" w:rsidR="00CE05E4" w:rsidRDefault="006B682B">
      <w:r>
        <w:t>Planning Board Meeting</w:t>
      </w:r>
      <w:r>
        <w:tab/>
      </w:r>
      <w:r>
        <w:tab/>
      </w:r>
      <w:r>
        <w:tab/>
      </w:r>
      <w:r>
        <w:tab/>
      </w:r>
      <w:r>
        <w:tab/>
      </w:r>
      <w:r>
        <w:tab/>
      </w:r>
      <w:r>
        <w:tab/>
        <w:t>Wednesday, April 14, 2021</w:t>
      </w:r>
    </w:p>
    <w:p w14:paraId="2A04BB3C" w14:textId="7D72D0C7" w:rsidR="006B682B" w:rsidRDefault="006B682B">
      <w:r>
        <w:t>Public Hearing on Articles 13,14 and 15 for ATM</w:t>
      </w:r>
    </w:p>
    <w:p w14:paraId="38C04B7E" w14:textId="441CFB83" w:rsidR="006B682B" w:rsidRDefault="006B682B"/>
    <w:p w14:paraId="26E9A928" w14:textId="63BA192F" w:rsidR="006B682B" w:rsidRDefault="006B682B">
      <w:r>
        <w:t>Board attendance:</w:t>
      </w:r>
    </w:p>
    <w:p w14:paraId="75651E53" w14:textId="7A4ADD1E" w:rsidR="006B682B" w:rsidRDefault="006B682B">
      <w:r>
        <w:t>In Person:</w:t>
      </w:r>
      <w:r>
        <w:tab/>
        <w:t>Westley Burnham</w:t>
      </w:r>
      <w:r>
        <w:tab/>
      </w:r>
      <w:r>
        <w:tab/>
        <w:t>Bill French</w:t>
      </w:r>
    </w:p>
    <w:p w14:paraId="2511B346" w14:textId="42FF798B" w:rsidR="006B682B" w:rsidRDefault="006B682B">
      <w:r>
        <w:t>Online:</w:t>
      </w:r>
      <w:r>
        <w:tab/>
      </w:r>
      <w:r>
        <w:tab/>
        <w:t>Kim Drake</w:t>
      </w:r>
      <w:r>
        <w:tab/>
      </w:r>
      <w:r>
        <w:tab/>
      </w:r>
      <w:r>
        <w:tab/>
        <w:t>Skip Crocker</w:t>
      </w:r>
      <w:r>
        <w:tab/>
      </w:r>
      <w:r>
        <w:tab/>
        <w:t>Matthew Greco</w:t>
      </w:r>
    </w:p>
    <w:p w14:paraId="4954843E" w14:textId="1A4EFDBF" w:rsidR="006B682B" w:rsidRDefault="006B682B">
      <w:r>
        <w:tab/>
      </w:r>
      <w:r>
        <w:tab/>
        <w:t>Michael McConnell</w:t>
      </w:r>
      <w:r>
        <w:tab/>
      </w:r>
      <w:r>
        <w:tab/>
        <w:t>Lisa O’Donnell</w:t>
      </w:r>
      <w:r>
        <w:tab/>
      </w:r>
    </w:p>
    <w:p w14:paraId="63693B43" w14:textId="57135FFE" w:rsidR="006B682B" w:rsidRDefault="006B682B"/>
    <w:p w14:paraId="27902B4B" w14:textId="46C388D3" w:rsidR="006B682B" w:rsidRDefault="00A1033F">
      <w:r>
        <w:t xml:space="preserve">There were many members of </w:t>
      </w:r>
      <w:r w:rsidR="00E03D16">
        <w:t>the public in attendance remotely.</w:t>
      </w:r>
      <w:r w:rsidR="006B682B">
        <w:tab/>
      </w:r>
      <w:r w:rsidR="006B682B">
        <w:tab/>
      </w:r>
    </w:p>
    <w:p w14:paraId="18C41758" w14:textId="77777777" w:rsidR="006B682B" w:rsidRDefault="006B682B"/>
    <w:p w14:paraId="03511898" w14:textId="65B0CB74" w:rsidR="006B682B" w:rsidRDefault="00A1033F">
      <w:r>
        <w:t xml:space="preserve"> The chair called the m</w:t>
      </w:r>
      <w:r w:rsidR="006B682B">
        <w:t>eeting to order</w:t>
      </w:r>
      <w:r>
        <w:t xml:space="preserve"> at </w:t>
      </w:r>
      <w:r w:rsidR="00F62879">
        <w:t>7</w:t>
      </w:r>
      <w:r w:rsidR="006B682B">
        <w:t>:36</w:t>
      </w:r>
      <w:r w:rsidR="00F62879">
        <w:t xml:space="preserve"> pm</w:t>
      </w:r>
      <w:r>
        <w:t>.</w:t>
      </w:r>
    </w:p>
    <w:p w14:paraId="30B029F0" w14:textId="77777777" w:rsidR="0008170E" w:rsidRDefault="0008170E"/>
    <w:p w14:paraId="6285DC30" w14:textId="0F7E2529" w:rsidR="00CF286E" w:rsidRDefault="006B682B">
      <w:pPr>
        <w:rPr>
          <w:b/>
          <w:sz w:val="28"/>
          <w:szCs w:val="28"/>
        </w:rPr>
      </w:pPr>
      <w:r>
        <w:tab/>
      </w:r>
      <w:r>
        <w:tab/>
      </w:r>
      <w:r w:rsidR="0008170E">
        <w:tab/>
      </w:r>
      <w:r w:rsidR="0008170E">
        <w:tab/>
      </w:r>
      <w:r w:rsidR="0008170E">
        <w:tab/>
      </w:r>
      <w:r w:rsidR="00CF286E">
        <w:t xml:space="preserve">    </w:t>
      </w:r>
      <w:r w:rsidR="0008170E" w:rsidRPr="0008170E">
        <w:rPr>
          <w:b/>
          <w:sz w:val="28"/>
          <w:szCs w:val="28"/>
        </w:rPr>
        <w:t>ARTICLE 13</w:t>
      </w:r>
      <w:r w:rsidR="00F62879" w:rsidRPr="0008170E">
        <w:rPr>
          <w:b/>
          <w:sz w:val="28"/>
          <w:szCs w:val="28"/>
        </w:rPr>
        <w:tab/>
      </w:r>
    </w:p>
    <w:p w14:paraId="54E431DE" w14:textId="252712FA" w:rsidR="0008170E" w:rsidRPr="00F13239" w:rsidRDefault="00CF286E" w:rsidP="00CF286E">
      <w:pPr>
        <w:jc w:val="center"/>
        <w:rPr>
          <w:sz w:val="24"/>
          <w:szCs w:val="24"/>
          <w:u w:val="single"/>
        </w:rPr>
      </w:pPr>
      <w:r w:rsidRPr="00F13239">
        <w:rPr>
          <w:b/>
          <w:sz w:val="24"/>
          <w:szCs w:val="24"/>
          <w:u w:val="single"/>
        </w:rPr>
        <w:t>Essex Downtown Zoning District</w:t>
      </w:r>
    </w:p>
    <w:p w14:paraId="04AB892D" w14:textId="6C8FCABB" w:rsidR="006B682B" w:rsidRDefault="00FB3C8B">
      <w:r>
        <w:t>Chairman Burnham opened t</w:t>
      </w:r>
      <w:r w:rsidR="0008170E">
        <w:t xml:space="preserve">he Public Hearing </w:t>
      </w:r>
      <w:r w:rsidR="00F13239">
        <w:t xml:space="preserve">on the Essex Downtown District </w:t>
      </w:r>
      <w:r w:rsidR="0008170E">
        <w:t>at</w:t>
      </w:r>
      <w:r w:rsidR="005E3E1F">
        <w:t xml:space="preserve"> </w:t>
      </w:r>
      <w:r w:rsidR="00F62879">
        <w:t>7</w:t>
      </w:r>
      <w:r w:rsidR="006B682B">
        <w:t>:41</w:t>
      </w:r>
      <w:r w:rsidR="00F62879">
        <w:t>pm</w:t>
      </w:r>
    </w:p>
    <w:p w14:paraId="53C2D604" w14:textId="620FFA60" w:rsidR="006B682B" w:rsidRDefault="00F13239">
      <w:r>
        <w:t>The Chair</w:t>
      </w:r>
      <w:r w:rsidR="006B682B">
        <w:t xml:space="preserve"> </w:t>
      </w:r>
      <w:r w:rsidR="00A1033F">
        <w:t>reviewed</w:t>
      </w:r>
      <w:r w:rsidR="006B682B">
        <w:t xml:space="preserve"> </w:t>
      </w:r>
      <w:r w:rsidR="00123A6D">
        <w:t xml:space="preserve">the </w:t>
      </w:r>
      <w:r w:rsidR="006B682B">
        <w:t xml:space="preserve">information that </w:t>
      </w:r>
      <w:r w:rsidR="00A1033F">
        <w:t>had</w:t>
      </w:r>
      <w:r w:rsidR="006B682B">
        <w:t xml:space="preserve"> been posted with</w:t>
      </w:r>
      <w:r w:rsidR="00A1033F">
        <w:t xml:space="preserve"> the</w:t>
      </w:r>
      <w:r w:rsidR="006B682B">
        <w:t xml:space="preserve"> </w:t>
      </w:r>
      <w:r w:rsidR="00A1033F">
        <w:t>T</w:t>
      </w:r>
      <w:r w:rsidR="006B682B">
        <w:t xml:space="preserve">own Clerk, on </w:t>
      </w:r>
      <w:r w:rsidR="00A1033F">
        <w:t xml:space="preserve">the </w:t>
      </w:r>
      <w:r w:rsidR="006B682B">
        <w:t>Town website and Planning Board page.</w:t>
      </w:r>
    </w:p>
    <w:p w14:paraId="41BDF605" w14:textId="3076734A" w:rsidR="00BB4AE5" w:rsidRDefault="00BB4AE5">
      <w:r>
        <w:t xml:space="preserve">Why town needs this- This would allow mixed use </w:t>
      </w:r>
      <w:r w:rsidR="00123A6D">
        <w:t xml:space="preserve">properties </w:t>
      </w:r>
      <w:r>
        <w:t>in the</w:t>
      </w:r>
      <w:r w:rsidR="00123A6D">
        <w:t xml:space="preserve"> proposed Downtown District</w:t>
      </w:r>
      <w:r>
        <w:t>.</w:t>
      </w:r>
    </w:p>
    <w:p w14:paraId="54A434A3" w14:textId="7FA471AD" w:rsidR="00BB4AE5" w:rsidRDefault="00BB4AE5">
      <w:r>
        <w:tab/>
      </w:r>
      <w:r>
        <w:tab/>
        <w:t>There are several buildings with mixed use now that are nonconforming.</w:t>
      </w:r>
    </w:p>
    <w:p w14:paraId="62A9EC56" w14:textId="23D78FD8" w:rsidR="00BB4AE5" w:rsidRDefault="00BB4AE5">
      <w:r>
        <w:tab/>
      </w:r>
      <w:r>
        <w:tab/>
        <w:t xml:space="preserve">The purpose is to reduce the </w:t>
      </w:r>
      <w:r w:rsidR="00CF13C6">
        <w:t>current existing requirements.</w:t>
      </w:r>
    </w:p>
    <w:p w14:paraId="67E7A6F4" w14:textId="7F007274" w:rsidR="00BB4AE5" w:rsidRDefault="00BB4AE5">
      <w:r>
        <w:t>Harriman Study</w:t>
      </w:r>
      <w:r w:rsidR="00CF13C6">
        <w:t>, completed in May of 2018,</w:t>
      </w:r>
      <w:r>
        <w:t xml:space="preserve"> </w:t>
      </w:r>
      <w:r w:rsidR="00CF13C6">
        <w:t>included several</w:t>
      </w:r>
      <w:r>
        <w:t xml:space="preserve"> </w:t>
      </w:r>
      <w:r w:rsidR="00CF13C6">
        <w:t>recommendations</w:t>
      </w:r>
      <w:r>
        <w:t xml:space="preserve"> to </w:t>
      </w:r>
      <w:r w:rsidR="00CF13C6">
        <w:t>achieve</w:t>
      </w:r>
      <w:r>
        <w:t xml:space="preserve"> this district.</w:t>
      </w:r>
    </w:p>
    <w:p w14:paraId="4E5B48C9" w14:textId="485C7328" w:rsidR="00BB4AE5" w:rsidRDefault="00BB4AE5">
      <w:r>
        <w:tab/>
      </w:r>
      <w:r>
        <w:tab/>
      </w:r>
      <w:r w:rsidR="00123A6D">
        <w:t xml:space="preserve">Study revealed that </w:t>
      </w:r>
      <w:r>
        <w:t>84% of the properties in this area are nonconforming.</w:t>
      </w:r>
    </w:p>
    <w:p w14:paraId="60033D22" w14:textId="66E983F4" w:rsidR="00BB4AE5" w:rsidRDefault="00BB4AE5">
      <w:r>
        <w:t xml:space="preserve">Creating the district would bring 50% or more into conformity.  </w:t>
      </w:r>
      <w:r w:rsidR="00123A6D">
        <w:t xml:space="preserve">The Chair </w:t>
      </w:r>
      <w:r>
        <w:t xml:space="preserve">stated he was not sure of the </w:t>
      </w:r>
    </w:p>
    <w:p w14:paraId="30F43E2F" w14:textId="33EFB7A1" w:rsidR="00BB4AE5" w:rsidRDefault="00BB4AE5">
      <w:r>
        <w:tab/>
      </w:r>
      <w:r>
        <w:tab/>
        <w:t>Exact percent/number but will have that for the ATM.</w:t>
      </w:r>
    </w:p>
    <w:p w14:paraId="0E6463A6" w14:textId="12AAFDD1" w:rsidR="00BB4AE5" w:rsidRDefault="00D44CBB">
      <w:r>
        <w:t>Industrial</w:t>
      </w:r>
      <w:r w:rsidR="001C1922">
        <w:t xml:space="preserve"> A</w:t>
      </w:r>
      <w:r w:rsidR="00BB4AE5">
        <w:t xml:space="preserve"> businesses will not be allowed in the Downtown district.</w:t>
      </w:r>
    </w:p>
    <w:p w14:paraId="3F392526" w14:textId="394C0888" w:rsidR="007E7996" w:rsidRDefault="007E7996">
      <w:r>
        <w:t xml:space="preserve">This will not increase use </w:t>
      </w:r>
      <w:r w:rsidR="00F13239">
        <w:t xml:space="preserve">but </w:t>
      </w:r>
      <w:r>
        <w:t>will allow bus</w:t>
      </w:r>
      <w:r w:rsidR="00EF004B">
        <w:t>inesses and residence on the same piece of property</w:t>
      </w:r>
      <w:r>
        <w:t>.</w:t>
      </w:r>
    </w:p>
    <w:p w14:paraId="2EEF2A2F" w14:textId="34F00FC4" w:rsidR="007E7996" w:rsidRDefault="007E7996" w:rsidP="007E7996">
      <w:r>
        <w:t>Harriman Study suggested sidelines</w:t>
      </w:r>
      <w:r w:rsidR="00093D35">
        <w:t xml:space="preserve"> that were more drastic than what is being proposed.</w:t>
      </w:r>
      <w:r>
        <w:t xml:space="preserve"> </w:t>
      </w:r>
      <w:r w:rsidR="009A0E2E">
        <w:t>The board is proposing six feet</w:t>
      </w:r>
      <w:r>
        <w:t xml:space="preserve"> to</w:t>
      </w:r>
      <w:r w:rsidR="00041ECE">
        <w:t xml:space="preserve"> b</w:t>
      </w:r>
      <w:r>
        <w:t>etter use what we have available.</w:t>
      </w:r>
    </w:p>
    <w:p w14:paraId="4182C6CB" w14:textId="6BA9621C" w:rsidR="007E7996" w:rsidRDefault="007E7996" w:rsidP="007E7996">
      <w:r>
        <w:t xml:space="preserve">Economic Development </w:t>
      </w:r>
      <w:r w:rsidR="00041ECE">
        <w:t xml:space="preserve">Committee </w:t>
      </w:r>
      <w:r>
        <w:t>and the Ad Hoc housing / CHAPA are on board with this.</w:t>
      </w:r>
    </w:p>
    <w:p w14:paraId="18DB76DC" w14:textId="78999B2E" w:rsidR="007E7996" w:rsidRDefault="00074F76" w:rsidP="007E7996">
      <w:r>
        <w:lastRenderedPageBreak/>
        <w:t xml:space="preserve">Chairman Burnham called on BOS Chairman Ruth </w:t>
      </w:r>
      <w:proofErr w:type="spellStart"/>
      <w:r>
        <w:t>Pereen</w:t>
      </w:r>
      <w:proofErr w:type="spellEnd"/>
      <w:r>
        <w:t xml:space="preserve"> to </w:t>
      </w:r>
      <w:r w:rsidR="00041ECE">
        <w:t>open t</w:t>
      </w:r>
      <w:r>
        <w:t>he Boar</w:t>
      </w:r>
      <w:r w:rsidR="00D44CBB">
        <w:t>d of Selectman’s meeting at 7:45 PM</w:t>
      </w:r>
    </w:p>
    <w:p w14:paraId="6ABB764D" w14:textId="77777777" w:rsidR="007723DE" w:rsidRDefault="007723DE" w:rsidP="007E7996">
      <w:r>
        <w:t>Public response and questions:</w:t>
      </w:r>
    </w:p>
    <w:p w14:paraId="586BFF79" w14:textId="62FE259D" w:rsidR="00BB4AE5" w:rsidRDefault="00041ECE" w:rsidP="007E7996">
      <w:r>
        <w:t>Ly</w:t>
      </w:r>
      <w:r w:rsidR="007723DE">
        <w:t xml:space="preserve">nne </w:t>
      </w:r>
      <w:proofErr w:type="spellStart"/>
      <w:r w:rsidR="007723DE">
        <w:t>Havighurst</w:t>
      </w:r>
      <w:proofErr w:type="spellEnd"/>
      <w:r w:rsidR="007723DE">
        <w:t>, 10 Winthrop St asked why Winthrop, Maple, Pickering Streets and Western Ave were added to the district.</w:t>
      </w:r>
    </w:p>
    <w:p w14:paraId="5D70DE3E" w14:textId="08E7A7C1" w:rsidR="007723DE" w:rsidRDefault="007723DE" w:rsidP="007E7996">
      <w:r>
        <w:t>Kim Drake responded – This is to reduce the number of nonconformities</w:t>
      </w:r>
      <w:r w:rsidR="00041ECE">
        <w:t xml:space="preserve"> and ease the ability to permit.</w:t>
      </w:r>
      <w:r>
        <w:t xml:space="preserve">  Many houses are on undersized lots.</w:t>
      </w:r>
    </w:p>
    <w:p w14:paraId="2B74572B" w14:textId="3004FEB6" w:rsidR="007723DE" w:rsidRDefault="00041ECE" w:rsidP="007E7996">
      <w:r>
        <w:t xml:space="preserve">Lynne </w:t>
      </w:r>
      <w:proofErr w:type="spellStart"/>
      <w:r>
        <w:t>Havighurst</w:t>
      </w:r>
      <w:proofErr w:type="spellEnd"/>
      <w:r>
        <w:t xml:space="preserve"> </w:t>
      </w:r>
      <w:r w:rsidR="007723DE">
        <w:t xml:space="preserve">asked why there was only one opportunity for people in this area to have </w:t>
      </w:r>
      <w:r w:rsidR="00565E78">
        <w:t>input.</w:t>
      </w:r>
    </w:p>
    <w:p w14:paraId="6F77BFBB" w14:textId="769914BB" w:rsidR="00565E78" w:rsidRDefault="00565E78" w:rsidP="007E7996">
      <w:r>
        <w:t>Kim Drake- There was a Public Hearing prior to the 2020 ATM.  The District was discussed at several meetings prior to the hearing.</w:t>
      </w:r>
    </w:p>
    <w:p w14:paraId="69BD5154" w14:textId="02D49281" w:rsidR="00565E78" w:rsidRDefault="00D44CBB" w:rsidP="007E7996">
      <w:r>
        <w:t xml:space="preserve">Wes </w:t>
      </w:r>
      <w:r w:rsidR="00565E78">
        <w:t xml:space="preserve">Burnham - </w:t>
      </w:r>
      <w:r w:rsidR="00041ECE">
        <w:t xml:space="preserve">responded that several forums and </w:t>
      </w:r>
      <w:r w:rsidR="00180EA3">
        <w:t>workshops were held where the Downtown District was discussed and time allowed for public input.</w:t>
      </w:r>
      <w:r w:rsidR="00565E78">
        <w:t xml:space="preserve"> </w:t>
      </w:r>
      <w:r w:rsidR="00180EA3">
        <w:t>T</w:t>
      </w:r>
      <w:r w:rsidR="00565E78">
        <w:t>he map was finalized in the fall of 2019 through April 2020 prior to the ATM.</w:t>
      </w:r>
    </w:p>
    <w:p w14:paraId="0D682658" w14:textId="6BC1B5C7" w:rsidR="00565E78" w:rsidRDefault="00180EA3" w:rsidP="007E7996">
      <w:r>
        <w:t xml:space="preserve">Lynne </w:t>
      </w:r>
      <w:proofErr w:type="spellStart"/>
      <w:r>
        <w:t>Havighurst</w:t>
      </w:r>
      <w:proofErr w:type="spellEnd"/>
      <w:r>
        <w:t xml:space="preserve">  </w:t>
      </w:r>
      <w:r w:rsidR="00565E78">
        <w:t xml:space="preserve"> asked if there would be another opportunity for those who could not attend tonight.</w:t>
      </w:r>
    </w:p>
    <w:p w14:paraId="016781E5" w14:textId="7C7E091B" w:rsidR="00180EA3" w:rsidRDefault="00180EA3" w:rsidP="007E7996">
      <w:r>
        <w:t>Kim Drake responded that all meetings are open to the public.</w:t>
      </w:r>
    </w:p>
    <w:p w14:paraId="25A28D7E" w14:textId="082F691F" w:rsidR="00565E78" w:rsidRDefault="00D44CBB" w:rsidP="007E7996">
      <w:r>
        <w:t>Wes</w:t>
      </w:r>
      <w:r w:rsidR="00180EA3">
        <w:t xml:space="preserve"> </w:t>
      </w:r>
      <w:r w:rsidR="00565E78">
        <w:t>Burnham stated he w</w:t>
      </w:r>
      <w:r w:rsidR="007E41EB">
        <w:t>ould be</w:t>
      </w:r>
      <w:r w:rsidR="00565E78">
        <w:t xml:space="preserve"> happy to meet and discuss this</w:t>
      </w:r>
      <w:r w:rsidR="00180EA3">
        <w:t xml:space="preserve"> article</w:t>
      </w:r>
      <w:r w:rsidR="00565E78">
        <w:t xml:space="preserve"> with anyone.</w:t>
      </w:r>
      <w:r w:rsidR="00180EA3">
        <w:t xml:space="preserve"> And will do his best to answer all emails.</w:t>
      </w:r>
    </w:p>
    <w:p w14:paraId="70D44CD2" w14:textId="4A7A06E5" w:rsidR="009E3C66" w:rsidRDefault="007E41EB" w:rsidP="007E7996">
      <w:r>
        <w:t xml:space="preserve">John Guerin 16 Belcher St, read a statement </w:t>
      </w:r>
      <w:r w:rsidR="000A34E2">
        <w:t>(email)</w:t>
      </w:r>
      <w:r w:rsidR="005550DA">
        <w:t xml:space="preserve"> that</w:t>
      </w:r>
      <w:r w:rsidR="000A34E2">
        <w:t xml:space="preserve"> </w:t>
      </w:r>
      <w:r>
        <w:t>h</w:t>
      </w:r>
      <w:r w:rsidR="005550DA">
        <w:t>e had provided to the Board with</w:t>
      </w:r>
      <w:r>
        <w:t xml:space="preserve"> an accompanying map.  </w:t>
      </w:r>
    </w:p>
    <w:p w14:paraId="228EABFD" w14:textId="62EB1992" w:rsidR="009E3C66" w:rsidRDefault="009E3C66" w:rsidP="009E3C66">
      <w:r>
        <w:t>W</w:t>
      </w:r>
      <w:r w:rsidR="00C87EAA">
        <w:t>es</w:t>
      </w:r>
      <w:r w:rsidR="0003493A">
        <w:t xml:space="preserve"> Burnham responded - to John Guerin’s</w:t>
      </w:r>
      <w:r>
        <w:t xml:space="preserve"> statement that there could be 14 new 4 story buildings built in this district.  This cannot happen</w:t>
      </w:r>
      <w:r w:rsidR="00622D39">
        <w:t>. T</w:t>
      </w:r>
      <w:r>
        <w:t>his would involve a vote by Town Meeting, Gloucester City Council and State legislation to increase the sewer flow.</w:t>
      </w:r>
    </w:p>
    <w:p w14:paraId="6D63A3C5" w14:textId="26C09A7D" w:rsidR="009E3C66" w:rsidRDefault="00C87EAA" w:rsidP="007E7996">
      <w:r>
        <w:t>Wes</w:t>
      </w:r>
      <w:r w:rsidR="009E3C66">
        <w:t xml:space="preserve"> Burnham asked if there were any questions or comments.</w:t>
      </w:r>
    </w:p>
    <w:p w14:paraId="4DD7E926" w14:textId="5F279F7B" w:rsidR="007E41EB" w:rsidRDefault="007E41EB" w:rsidP="007E7996">
      <w:r>
        <w:t>Shelly Bradbury, 79 eastern Ave, asked what the difference</w:t>
      </w:r>
      <w:r w:rsidR="000C7582">
        <w:t xml:space="preserve"> was</w:t>
      </w:r>
      <w:r>
        <w:t xml:space="preserve"> between Cla</w:t>
      </w:r>
      <w:r w:rsidR="009E3C66">
        <w:t>ss A and Class B businesses.</w:t>
      </w:r>
    </w:p>
    <w:p w14:paraId="48B8DA8F" w14:textId="7E7CBA61" w:rsidR="007E41EB" w:rsidRDefault="00C87EAA" w:rsidP="007E7996">
      <w:r>
        <w:t xml:space="preserve"> Wes </w:t>
      </w:r>
      <w:r w:rsidR="007E41EB">
        <w:t>Burnham – read the definitions from Section 6 of the town By-laws</w:t>
      </w:r>
      <w:r w:rsidR="00E61E30">
        <w:t>.</w:t>
      </w:r>
    </w:p>
    <w:p w14:paraId="164FFE87" w14:textId="54AC2784" w:rsidR="00E61E30" w:rsidRDefault="00E61E30" w:rsidP="009E3C66">
      <w:pPr>
        <w:tabs>
          <w:tab w:val="left" w:pos="3495"/>
        </w:tabs>
      </w:pPr>
      <w:r>
        <w:t xml:space="preserve">John </w:t>
      </w:r>
      <w:proofErr w:type="spellStart"/>
      <w:r>
        <w:t>Havighurst</w:t>
      </w:r>
      <w:proofErr w:type="spellEnd"/>
      <w:r>
        <w:t xml:space="preserve"> commented</w:t>
      </w:r>
      <w:r w:rsidR="009E3C66">
        <w:tab/>
      </w:r>
    </w:p>
    <w:p w14:paraId="255C8DEC" w14:textId="0BD4F192" w:rsidR="00AC0113" w:rsidRDefault="00C87EAA" w:rsidP="007E7996">
      <w:r>
        <w:t xml:space="preserve">Wes </w:t>
      </w:r>
      <w:r w:rsidR="00AC0113">
        <w:t>Burnham stated the Planning Board can decide if something will be more nonconforming</w:t>
      </w:r>
    </w:p>
    <w:p w14:paraId="3A2D6CD5" w14:textId="54B2F55D" w:rsidR="00AC0113" w:rsidRDefault="00AC0113" w:rsidP="007E7996">
      <w:r>
        <w:t xml:space="preserve">Lisa </w:t>
      </w:r>
      <w:proofErr w:type="spellStart"/>
      <w:r>
        <w:t>Lunnen</w:t>
      </w:r>
      <w:proofErr w:type="spellEnd"/>
      <w:r>
        <w:t>, 20 Winthrop St asked why the height of a one story accessory building went from 25ft to 15ft.</w:t>
      </w:r>
    </w:p>
    <w:p w14:paraId="707BD556" w14:textId="21F0B9F6" w:rsidR="00AC0113" w:rsidRDefault="00C87EAA" w:rsidP="007E7996">
      <w:r>
        <w:t xml:space="preserve">Wes </w:t>
      </w:r>
      <w:r w:rsidR="00AC0113">
        <w:t>Burnham said he agreed it should be higher.</w:t>
      </w:r>
      <w:r w:rsidR="00622D39">
        <w:t xml:space="preserve"> This was not part of the original intent.</w:t>
      </w:r>
      <w:r w:rsidR="00AC0113">
        <w:t xml:space="preserve">  The Board will </w:t>
      </w:r>
      <w:r w:rsidR="00622D39">
        <w:t>review</w:t>
      </w:r>
      <w:r w:rsidR="00AC0113">
        <w:t xml:space="preserve"> prior to ATM.</w:t>
      </w:r>
    </w:p>
    <w:p w14:paraId="2B840B6D" w14:textId="6B5B8FBD" w:rsidR="00AC0113" w:rsidRDefault="00AC0113" w:rsidP="007E7996">
      <w:r>
        <w:t>Michael Dyer</w:t>
      </w:r>
      <w:r w:rsidR="00F96FEE">
        <w:t>, 9 Indian Rock Lane stated that he was</w:t>
      </w:r>
      <w:r>
        <w:t xml:space="preserve"> in support of Article 13.  </w:t>
      </w:r>
      <w:r w:rsidR="00622D39">
        <w:t>He feels that it offers flexibility to business people and housing options for people in town.</w:t>
      </w:r>
    </w:p>
    <w:p w14:paraId="12DB3071" w14:textId="2A348F5B" w:rsidR="00EE2549" w:rsidRDefault="00EE2549" w:rsidP="007E7996">
      <w:r>
        <w:lastRenderedPageBreak/>
        <w:t>There was discus</w:t>
      </w:r>
      <w:r w:rsidR="00D44CBB">
        <w:t xml:space="preserve">sion of additional sewer flow.  Wes </w:t>
      </w:r>
      <w:r>
        <w:t xml:space="preserve">Burnham stated that was up to the DPW not Planning board.  Additional </w:t>
      </w:r>
      <w:r w:rsidR="00D44CBB">
        <w:t>sewer f</w:t>
      </w:r>
      <w:r>
        <w:t>low is only available to existing entities.</w:t>
      </w:r>
    </w:p>
    <w:p w14:paraId="552D3C1A" w14:textId="0DC89176" w:rsidR="00EE2549" w:rsidRDefault="00F62879" w:rsidP="007E7996">
      <w:r>
        <w:t>Michael Dyer</w:t>
      </w:r>
      <w:r w:rsidR="00EE2549">
        <w:t xml:space="preserve"> asked if this was a planning issue moving forward.</w:t>
      </w:r>
    </w:p>
    <w:p w14:paraId="6372ECA1" w14:textId="0BA8987A" w:rsidR="00EE2549" w:rsidRDefault="00EE2549" w:rsidP="007E7996">
      <w:r>
        <w:t xml:space="preserve">Town Administrator </w:t>
      </w:r>
      <w:proofErr w:type="spellStart"/>
      <w:r>
        <w:t>Zabricki</w:t>
      </w:r>
      <w:proofErr w:type="spellEnd"/>
      <w:r>
        <w:t xml:space="preserve"> </w:t>
      </w:r>
      <w:r w:rsidR="00B21E38">
        <w:t>stated the next contract with Gloucester signed Spring of 2020.  Flow will remain the same for the next 25 years</w:t>
      </w:r>
    </w:p>
    <w:p w14:paraId="5AA0C519" w14:textId="042756B7" w:rsidR="00B21E38" w:rsidRDefault="00835386" w:rsidP="007E7996">
      <w:r>
        <w:t>Shelly Bradbury stated the need for a better, clearer</w:t>
      </w:r>
      <w:r w:rsidR="00B21E38">
        <w:t xml:space="preserve"> map.  </w:t>
      </w:r>
      <w:r w:rsidR="00F62879">
        <w:t>Wes</w:t>
      </w:r>
      <w:r>
        <w:t xml:space="preserve"> </w:t>
      </w:r>
      <w:r w:rsidR="00B21E38">
        <w:t xml:space="preserve">Burnham stated they were working on it.  </w:t>
      </w:r>
    </w:p>
    <w:p w14:paraId="5DEE276E" w14:textId="67AB312C" w:rsidR="00B21E38" w:rsidRDefault="00B21E38" w:rsidP="007E7996">
      <w:r>
        <w:t>Mark Renzi offered to make maps for the Town Meeting.</w:t>
      </w:r>
    </w:p>
    <w:p w14:paraId="1402E46B" w14:textId="77777777" w:rsidR="00B21E38" w:rsidRDefault="00B21E38" w:rsidP="007E7996"/>
    <w:p w14:paraId="2DA4F28F" w14:textId="4E019EF5" w:rsidR="00B21E38" w:rsidRDefault="00B21E38" w:rsidP="007E7996">
      <w:r>
        <w:t>Lisa O’Donnell made a motion to close the hearing on Article 13 the Downtown District</w:t>
      </w:r>
    </w:p>
    <w:p w14:paraId="2F3BFEC9" w14:textId="157CE142" w:rsidR="00B21E38" w:rsidRDefault="00B21E38" w:rsidP="007E7996">
      <w:r>
        <w:t>Kim Drake seconded the motion</w:t>
      </w:r>
    </w:p>
    <w:p w14:paraId="72DA4AEF" w14:textId="0F5D0B54" w:rsidR="00B21E38" w:rsidRDefault="00B21E38" w:rsidP="007E7996">
      <w:r>
        <w:t>Vote:</w:t>
      </w:r>
    </w:p>
    <w:p w14:paraId="7F8860AA" w14:textId="16DF6384" w:rsidR="00B21E38" w:rsidRDefault="00B21E38" w:rsidP="007E7996">
      <w:r>
        <w:t>Skip Crocker</w:t>
      </w:r>
      <w:r w:rsidR="00074F76">
        <w:tab/>
      </w:r>
      <w:r>
        <w:tab/>
        <w:t>aye</w:t>
      </w:r>
      <w:r w:rsidR="00074F76">
        <w:tab/>
      </w:r>
      <w:r w:rsidR="00074F76">
        <w:tab/>
      </w:r>
      <w:r w:rsidR="00074F76">
        <w:tab/>
        <w:t>Lisa O’Donnell</w:t>
      </w:r>
      <w:r w:rsidR="00074F76">
        <w:tab/>
      </w:r>
      <w:r w:rsidR="00074F76">
        <w:tab/>
        <w:t>aye</w:t>
      </w:r>
    </w:p>
    <w:p w14:paraId="19E54676" w14:textId="4B7618CE" w:rsidR="00074F76" w:rsidRDefault="00074F76" w:rsidP="007E7996">
      <w:r>
        <w:t>Kim Drake</w:t>
      </w:r>
      <w:r>
        <w:tab/>
      </w:r>
      <w:r>
        <w:tab/>
        <w:t>aye</w:t>
      </w:r>
      <w:r>
        <w:tab/>
      </w:r>
      <w:r>
        <w:tab/>
      </w:r>
      <w:r>
        <w:tab/>
        <w:t xml:space="preserve"> Bill French</w:t>
      </w:r>
      <w:r>
        <w:tab/>
      </w:r>
      <w:r>
        <w:tab/>
        <w:t>aye</w:t>
      </w:r>
      <w:r>
        <w:tab/>
      </w:r>
    </w:p>
    <w:p w14:paraId="25B79001" w14:textId="3C69682B" w:rsidR="00074F76" w:rsidRDefault="00074F76" w:rsidP="007E7996">
      <w:r>
        <w:t>Michael McConnell</w:t>
      </w:r>
      <w:r>
        <w:tab/>
        <w:t>aye</w:t>
      </w:r>
      <w:r>
        <w:tab/>
      </w:r>
      <w:r>
        <w:tab/>
      </w:r>
      <w:r>
        <w:tab/>
        <w:t>Wes Burnham</w:t>
      </w:r>
      <w:r>
        <w:tab/>
      </w:r>
      <w:r>
        <w:tab/>
        <w:t>aye</w:t>
      </w:r>
    </w:p>
    <w:p w14:paraId="76541C3E" w14:textId="32CE15DC" w:rsidR="00074F76" w:rsidRDefault="00074F76" w:rsidP="007E7996">
      <w:r>
        <w:t>Matt Greco</w:t>
      </w:r>
      <w:r>
        <w:tab/>
      </w:r>
      <w:r>
        <w:tab/>
        <w:t>aye</w:t>
      </w:r>
    </w:p>
    <w:p w14:paraId="27296367" w14:textId="17B85181" w:rsidR="00074F76" w:rsidRDefault="00A44646" w:rsidP="007E7996">
      <w:r>
        <w:t>The h</w:t>
      </w:r>
      <w:r w:rsidR="00C87EAA">
        <w:t>earing</w:t>
      </w:r>
      <w:r>
        <w:t xml:space="preserve"> on Article 13 </w:t>
      </w:r>
      <w:r w:rsidR="00C87EAA">
        <w:t xml:space="preserve">closed </w:t>
      </w:r>
      <w:r>
        <w:t xml:space="preserve">at </w:t>
      </w:r>
      <w:r w:rsidR="00C87EAA">
        <w:t>8</w:t>
      </w:r>
      <w:r w:rsidR="00074F76">
        <w:t>:41</w:t>
      </w:r>
      <w:r>
        <w:t>pm.</w:t>
      </w:r>
    </w:p>
    <w:p w14:paraId="0161A161" w14:textId="75D48C79" w:rsidR="00074F76" w:rsidRDefault="00835386" w:rsidP="00F13239">
      <w:pPr>
        <w:jc w:val="center"/>
        <w:rPr>
          <w:b/>
          <w:sz w:val="28"/>
          <w:szCs w:val="28"/>
          <w:u w:val="single"/>
        </w:rPr>
      </w:pPr>
      <w:r w:rsidRPr="00835386">
        <w:rPr>
          <w:b/>
          <w:sz w:val="28"/>
          <w:szCs w:val="28"/>
          <w:u w:val="single"/>
        </w:rPr>
        <w:t>ARTICLE 14</w:t>
      </w:r>
    </w:p>
    <w:p w14:paraId="761DEFC5" w14:textId="779F6304" w:rsidR="00F13239" w:rsidRPr="00F13239" w:rsidRDefault="00F13239" w:rsidP="00F13239">
      <w:pPr>
        <w:rPr>
          <w:sz w:val="24"/>
          <w:szCs w:val="24"/>
        </w:rPr>
      </w:pPr>
      <w:r w:rsidRPr="00F13239">
        <w:rPr>
          <w:b/>
          <w:sz w:val="24"/>
          <w:szCs w:val="24"/>
          <w:u w:val="single"/>
        </w:rPr>
        <w:t>Temporary Moratorium on Business and Industrial Conversions</w:t>
      </w:r>
    </w:p>
    <w:p w14:paraId="21D2AF30" w14:textId="009BAF1D" w:rsidR="00F13239" w:rsidRDefault="00F13239" w:rsidP="00F13239">
      <w:r>
        <w:t xml:space="preserve">Chairman Burnham called on BOS Chairman Ruth </w:t>
      </w:r>
      <w:proofErr w:type="spellStart"/>
      <w:r>
        <w:t>Pereen</w:t>
      </w:r>
      <w:proofErr w:type="spellEnd"/>
      <w:r>
        <w:t xml:space="preserve"> to open the Board of Selectman’s meeting </w:t>
      </w:r>
    </w:p>
    <w:p w14:paraId="475414D6" w14:textId="0196222F" w:rsidR="00074F76" w:rsidRDefault="00F13239" w:rsidP="007E7996">
      <w:r>
        <w:t>The Chair</w:t>
      </w:r>
      <w:r w:rsidR="00074F76">
        <w:t xml:space="preserve"> opened the hearing on Article 14 at </w:t>
      </w:r>
      <w:r w:rsidR="009064B5">
        <w:t>8</w:t>
      </w:r>
      <w:r w:rsidR="00074F76">
        <w:t>:43</w:t>
      </w:r>
      <w:r w:rsidR="003E62B8">
        <w:t xml:space="preserve"> pm</w:t>
      </w:r>
    </w:p>
    <w:p w14:paraId="7CFA6554" w14:textId="5A34B4AC" w:rsidR="00074F76" w:rsidRDefault="008C2D2A" w:rsidP="007E7996">
      <w:r>
        <w:t>This article is being presented by the Board of Selectmen. The Chair</w:t>
      </w:r>
      <w:r w:rsidR="00074F76">
        <w:t xml:space="preserve"> turned to the meeting over to</w:t>
      </w:r>
      <w:r w:rsidR="002704E4">
        <w:t xml:space="preserve"> BOS </w:t>
      </w:r>
      <w:r w:rsidR="00074F76">
        <w:t>Chairman</w:t>
      </w:r>
      <w:r w:rsidR="00E84832">
        <w:t xml:space="preserve"> Ruth</w:t>
      </w:r>
      <w:r w:rsidR="00074F76">
        <w:t xml:space="preserve"> </w:t>
      </w:r>
      <w:proofErr w:type="spellStart"/>
      <w:r w:rsidR="00074F76">
        <w:t>Pereen</w:t>
      </w:r>
      <w:proofErr w:type="spellEnd"/>
      <w:r w:rsidR="00074F76">
        <w:t>.</w:t>
      </w:r>
    </w:p>
    <w:p w14:paraId="28F2F4C0" w14:textId="0C71AC93" w:rsidR="00074F76" w:rsidRDefault="005550DA" w:rsidP="007E7996">
      <w:r>
        <w:t xml:space="preserve">Chairman </w:t>
      </w:r>
      <w:proofErr w:type="spellStart"/>
      <w:r>
        <w:t>Pereen</w:t>
      </w:r>
      <w:proofErr w:type="spellEnd"/>
      <w:r>
        <w:t xml:space="preserve"> read </w:t>
      </w:r>
      <w:r w:rsidR="00074F76">
        <w:t xml:space="preserve">article </w:t>
      </w:r>
      <w:r>
        <w:t xml:space="preserve">14 </w:t>
      </w:r>
      <w:r w:rsidR="00074F76">
        <w:t>in its entirety</w:t>
      </w:r>
      <w:r>
        <w:t>.</w:t>
      </w:r>
    </w:p>
    <w:p w14:paraId="66285292" w14:textId="51C1141C" w:rsidR="008D57F2" w:rsidRDefault="007E20AA" w:rsidP="007E7996">
      <w:r>
        <w:t xml:space="preserve">This article </w:t>
      </w:r>
      <w:r w:rsidR="008C2D2A">
        <w:t xml:space="preserve">will not affect </w:t>
      </w:r>
      <w:r>
        <w:t xml:space="preserve">existing businesses.  It is a pause button for </w:t>
      </w:r>
      <w:r w:rsidR="00FF7884">
        <w:t>the town to study the impact</w:t>
      </w:r>
      <w:r w:rsidR="008C2D2A">
        <w:t xml:space="preserve"> of development and determine how to best address it in the future</w:t>
      </w:r>
      <w:r>
        <w:t xml:space="preserve">. </w:t>
      </w:r>
      <w:r w:rsidR="008D57F2">
        <w:t xml:space="preserve">The BOS is not looking to discourage home occupation or make any changes to current commercial businesses. Chairman </w:t>
      </w:r>
      <w:proofErr w:type="spellStart"/>
      <w:r w:rsidR="008D57F2">
        <w:t>Pereen</w:t>
      </w:r>
      <w:proofErr w:type="spellEnd"/>
      <w:r w:rsidR="008D57F2">
        <w:t xml:space="preserve"> reiter</w:t>
      </w:r>
      <w:r w:rsidR="008B3991">
        <w:t>ated the fact that this will be a joint effort of the BOS and Planning Board as well as other Town officials.</w:t>
      </w:r>
      <w:r w:rsidR="008D57F2">
        <w:t xml:space="preserve">  </w:t>
      </w:r>
      <w:r>
        <w:tab/>
      </w:r>
    </w:p>
    <w:p w14:paraId="4782331D" w14:textId="33041901" w:rsidR="007E20AA" w:rsidRDefault="00AB3CCD" w:rsidP="007E7996">
      <w:r>
        <w:t>Lisa O’Donnell asked to have BOS clarify if they would support hiring a Planning Consultant should this article pass.</w:t>
      </w:r>
    </w:p>
    <w:p w14:paraId="3966E6A0" w14:textId="715FF0AA" w:rsidR="00AB3CCD" w:rsidRDefault="00AB3CCD" w:rsidP="007E7996">
      <w:r>
        <w:t>Chairman Pereen stated yes.  She stated all boards would be included in the discussion.</w:t>
      </w:r>
    </w:p>
    <w:p w14:paraId="08A08B65" w14:textId="77F3B73A" w:rsidR="00E84832" w:rsidRDefault="00E84832" w:rsidP="007E7996">
      <w:r>
        <w:lastRenderedPageBreak/>
        <w:t xml:space="preserve">Mike Dyer, 9 Indian Rock, asked if the moratorium had been reviewed by legal counsel. Chairman </w:t>
      </w:r>
      <w:proofErr w:type="spellStart"/>
      <w:r>
        <w:t>Pereen</w:t>
      </w:r>
      <w:proofErr w:type="spellEnd"/>
      <w:r>
        <w:t xml:space="preserve"> answered yes.</w:t>
      </w:r>
    </w:p>
    <w:p w14:paraId="371180A4" w14:textId="2DD898EA" w:rsidR="00AB3CCD" w:rsidRDefault="00290CBD" w:rsidP="007E7996">
      <w:r>
        <w:t xml:space="preserve">Kim Drake read </w:t>
      </w:r>
      <w:r w:rsidR="005550DA">
        <w:t>an email</w:t>
      </w:r>
      <w:r>
        <w:t xml:space="preserve"> from Charles </w:t>
      </w:r>
      <w:proofErr w:type="spellStart"/>
      <w:r>
        <w:t>Storey</w:t>
      </w:r>
      <w:proofErr w:type="spellEnd"/>
      <w:r>
        <w:t xml:space="preserve">, 143 John Wise Ave.  </w:t>
      </w:r>
    </w:p>
    <w:p w14:paraId="6F6784D6" w14:textId="77777777" w:rsidR="00E84832" w:rsidRDefault="00E84832" w:rsidP="007E7996"/>
    <w:p w14:paraId="17D66F97" w14:textId="6514D3EB" w:rsidR="00290CBD" w:rsidRDefault="00D841CB" w:rsidP="007E7996">
      <w:r>
        <w:t xml:space="preserve">The </w:t>
      </w:r>
      <w:r w:rsidR="00290CBD">
        <w:t xml:space="preserve">Planning board </w:t>
      </w:r>
      <w:r>
        <w:t>stated that they are</w:t>
      </w:r>
      <w:r w:rsidR="00290CBD">
        <w:t xml:space="preserve"> in favor of </w:t>
      </w:r>
      <w:r>
        <w:t>Article 14.</w:t>
      </w:r>
      <w:r w:rsidR="00290CBD">
        <w:t xml:space="preserve">  They understand the need and will </w:t>
      </w:r>
      <w:r>
        <w:t>work together</w:t>
      </w:r>
      <w:r w:rsidR="00EE25A5">
        <w:t xml:space="preserve"> </w:t>
      </w:r>
      <w:r w:rsidR="008C2813">
        <w:t xml:space="preserve">with other departments </w:t>
      </w:r>
      <w:r w:rsidR="00EE25A5">
        <w:t xml:space="preserve">to improve the community </w:t>
      </w:r>
      <w:r w:rsidR="00290CBD">
        <w:t>if this passes.</w:t>
      </w:r>
    </w:p>
    <w:p w14:paraId="3CC3A1FB" w14:textId="3829F8AB" w:rsidR="00290CBD" w:rsidRDefault="00290CBD" w:rsidP="007E7996"/>
    <w:p w14:paraId="3D3593D5" w14:textId="5D1FC05B" w:rsidR="00290CBD" w:rsidRDefault="00290CBD" w:rsidP="007E7996">
      <w:r>
        <w:t>Kim Drake made a motion to close the hearing.</w:t>
      </w:r>
    </w:p>
    <w:p w14:paraId="262348BD" w14:textId="05ECB1AF" w:rsidR="00290CBD" w:rsidRDefault="00290CBD" w:rsidP="007E7996">
      <w:r>
        <w:t>Lisa O’Donnell seconded the motion</w:t>
      </w:r>
    </w:p>
    <w:p w14:paraId="646934F4" w14:textId="4C823903" w:rsidR="00290CBD" w:rsidRDefault="00290CBD" w:rsidP="007E7996">
      <w:r>
        <w:t>Vote:</w:t>
      </w:r>
    </w:p>
    <w:p w14:paraId="3AD204B4" w14:textId="074B20C0" w:rsidR="00290CBD" w:rsidRDefault="00290CBD" w:rsidP="007E7996">
      <w:r>
        <w:t>Lisa O’Donnell</w:t>
      </w:r>
      <w:r>
        <w:tab/>
      </w:r>
      <w:r>
        <w:tab/>
        <w:t>aye</w:t>
      </w:r>
      <w:r>
        <w:tab/>
      </w:r>
      <w:r>
        <w:tab/>
      </w:r>
      <w:r>
        <w:tab/>
        <w:t>Michael McConnell</w:t>
      </w:r>
      <w:r>
        <w:tab/>
        <w:t>aye</w:t>
      </w:r>
    </w:p>
    <w:p w14:paraId="46AD1A2D" w14:textId="34F71DA5" w:rsidR="00290CBD" w:rsidRDefault="00290CBD" w:rsidP="007E7996">
      <w:r>
        <w:t>Kim Drake</w:t>
      </w:r>
      <w:r>
        <w:tab/>
      </w:r>
      <w:r>
        <w:tab/>
        <w:t>aye</w:t>
      </w:r>
      <w:r>
        <w:tab/>
      </w:r>
      <w:r>
        <w:tab/>
      </w:r>
      <w:r>
        <w:tab/>
        <w:t>Bill French</w:t>
      </w:r>
      <w:r>
        <w:tab/>
      </w:r>
      <w:r>
        <w:tab/>
        <w:t>aye</w:t>
      </w:r>
    </w:p>
    <w:p w14:paraId="134CF85D" w14:textId="619AEA19" w:rsidR="00290CBD" w:rsidRDefault="00290CBD" w:rsidP="007E7996">
      <w:r>
        <w:t>Skip Croker</w:t>
      </w:r>
      <w:r>
        <w:tab/>
      </w:r>
      <w:r>
        <w:tab/>
        <w:t>aye</w:t>
      </w:r>
      <w:r>
        <w:tab/>
      </w:r>
      <w:r>
        <w:tab/>
      </w:r>
      <w:r>
        <w:tab/>
        <w:t>Wes Burnham                   aye</w:t>
      </w:r>
    </w:p>
    <w:p w14:paraId="4E1E8F3F" w14:textId="0F13A171" w:rsidR="00290CBD" w:rsidRDefault="00290CBD" w:rsidP="007E7996">
      <w:r>
        <w:t>Matt Greco</w:t>
      </w:r>
      <w:r>
        <w:tab/>
      </w:r>
      <w:r>
        <w:tab/>
        <w:t>aye</w:t>
      </w:r>
    </w:p>
    <w:p w14:paraId="7F253627" w14:textId="26F5C102" w:rsidR="00290CBD" w:rsidRDefault="006B33CB" w:rsidP="007E7996">
      <w:r>
        <w:t>The h</w:t>
      </w:r>
      <w:r w:rsidR="00290CBD">
        <w:t xml:space="preserve">earing </w:t>
      </w:r>
      <w:r>
        <w:t xml:space="preserve">on </w:t>
      </w:r>
      <w:r w:rsidR="00A44646">
        <w:t>A</w:t>
      </w:r>
      <w:r>
        <w:t xml:space="preserve">rticle 14 </w:t>
      </w:r>
      <w:r w:rsidR="00290CBD">
        <w:t xml:space="preserve">closed </w:t>
      </w:r>
      <w:r w:rsidR="009064B5">
        <w:t>8</w:t>
      </w:r>
      <w:r w:rsidR="00290CBD">
        <w:t>:58</w:t>
      </w:r>
      <w:r w:rsidR="009540AF">
        <w:t xml:space="preserve"> pm</w:t>
      </w:r>
    </w:p>
    <w:p w14:paraId="626B9067" w14:textId="490677B8" w:rsidR="00290CBD" w:rsidRDefault="008C2813" w:rsidP="008C2813">
      <w:pPr>
        <w:tabs>
          <w:tab w:val="left" w:pos="1485"/>
        </w:tabs>
      </w:pPr>
      <w:r>
        <w:tab/>
      </w:r>
    </w:p>
    <w:p w14:paraId="182BA92F" w14:textId="6844D792" w:rsidR="008C2813" w:rsidRDefault="008C2813" w:rsidP="00F13239">
      <w:pPr>
        <w:tabs>
          <w:tab w:val="left" w:pos="1485"/>
        </w:tabs>
        <w:jc w:val="center"/>
        <w:rPr>
          <w:b/>
          <w:sz w:val="28"/>
          <w:szCs w:val="28"/>
          <w:u w:val="single"/>
        </w:rPr>
      </w:pPr>
      <w:r w:rsidRPr="008C2813">
        <w:rPr>
          <w:b/>
          <w:sz w:val="28"/>
          <w:szCs w:val="28"/>
          <w:u w:val="single"/>
        </w:rPr>
        <w:t>ARTICLE 15</w:t>
      </w:r>
    </w:p>
    <w:p w14:paraId="340EE816" w14:textId="5C9E8CC8" w:rsidR="00F13239" w:rsidRPr="008C2813" w:rsidRDefault="00F13239" w:rsidP="00F13239">
      <w:pPr>
        <w:tabs>
          <w:tab w:val="left" w:pos="1485"/>
        </w:tabs>
        <w:jc w:val="center"/>
        <w:rPr>
          <w:b/>
          <w:sz w:val="28"/>
          <w:szCs w:val="28"/>
          <w:u w:val="single"/>
        </w:rPr>
      </w:pPr>
      <w:r>
        <w:rPr>
          <w:b/>
          <w:sz w:val="28"/>
          <w:szCs w:val="28"/>
          <w:u w:val="single"/>
        </w:rPr>
        <w:t>Telecommunications Tower Bylaw – Requested by Citizen’s Group</w:t>
      </w:r>
    </w:p>
    <w:p w14:paraId="4BA6C314" w14:textId="61DDFCCE" w:rsidR="003E62B8" w:rsidRDefault="00F13239" w:rsidP="003E62B8">
      <w:r>
        <w:t>The Chair</w:t>
      </w:r>
      <w:r w:rsidR="003E62B8">
        <w:t xml:space="preserve"> opened the hearing on Article 15 at 9:00 pm.</w:t>
      </w:r>
    </w:p>
    <w:p w14:paraId="3721B8F9" w14:textId="2ED7BFF3" w:rsidR="00D00A60" w:rsidRDefault="00D00A60" w:rsidP="007E7996">
      <w:r>
        <w:t>Chairman Burnham asked Shelly Bradbury to present this article.</w:t>
      </w:r>
    </w:p>
    <w:p w14:paraId="165606E9" w14:textId="306CDB06" w:rsidR="00290CBD" w:rsidRDefault="00D00A60" w:rsidP="007E7996">
      <w:r>
        <w:t xml:space="preserve"> This article is presented by a citizens group to update the regulations </w:t>
      </w:r>
      <w:r w:rsidR="00D3416E">
        <w:t>to be more in line</w:t>
      </w:r>
      <w:r>
        <w:t xml:space="preserve"> with current technology.  </w:t>
      </w:r>
      <w:r w:rsidR="00D3416E">
        <w:t xml:space="preserve">Shelly Bradbury stated the current Bylaw was written in 1997. </w:t>
      </w:r>
      <w:r>
        <w:t>She stated Special Permitting powers exist.  Board members change all the time.  They do not know FCC regulations.  This would create an effective solid set of bylaws.</w:t>
      </w:r>
    </w:p>
    <w:p w14:paraId="2B74B33D" w14:textId="33E519D5" w:rsidR="00D00A60" w:rsidRDefault="007E45F5" w:rsidP="007E7996">
      <w:r>
        <w:t xml:space="preserve">Shelly </w:t>
      </w:r>
      <w:r w:rsidR="00D00A60">
        <w:t>Bradbury introduced the group</w:t>
      </w:r>
      <w:r>
        <w:t>’</w:t>
      </w:r>
      <w:r w:rsidR="00D00A60">
        <w:t xml:space="preserve">s lawyer, Peter Mello who </w:t>
      </w:r>
      <w:r w:rsidR="00585186">
        <w:t>she</w:t>
      </w:r>
      <w:r w:rsidR="00D00A60">
        <w:t xml:space="preserve"> stated is an expert in these matters.</w:t>
      </w:r>
    </w:p>
    <w:p w14:paraId="44B02DFC" w14:textId="39A904BD" w:rsidR="00585186" w:rsidRDefault="001309B7" w:rsidP="007E7996">
      <w:r>
        <w:t>Peter</w:t>
      </w:r>
      <w:r w:rsidR="00585186">
        <w:t xml:space="preserve"> Mello stated that the proposed bylaw has incorporated language</w:t>
      </w:r>
      <w:r w:rsidR="00F13239">
        <w:t>,</w:t>
      </w:r>
      <w:r w:rsidR="00585186">
        <w:t xml:space="preserve"> from other communities</w:t>
      </w:r>
      <w:r w:rsidR="00F13239">
        <w:t>,</w:t>
      </w:r>
      <w:r w:rsidR="00585186">
        <w:t xml:space="preserve"> that has been approved by the Attorney General’s Office. One of the purposes of this proposed bylaw is to give decision makers clear standards that can be applied when reviewing applications.</w:t>
      </w:r>
    </w:p>
    <w:p w14:paraId="53447E57" w14:textId="27C87E20" w:rsidR="001309B7" w:rsidRDefault="00585186" w:rsidP="007E7996">
      <w:r>
        <w:t xml:space="preserve">Kim Drake asked if Town Counsel had reviewed </w:t>
      </w:r>
      <w:r w:rsidR="002B6C34">
        <w:t xml:space="preserve">this article. Town Administrator, </w:t>
      </w:r>
      <w:proofErr w:type="spellStart"/>
      <w:r w:rsidR="002B6C34">
        <w:t>Brendhan</w:t>
      </w:r>
      <w:proofErr w:type="spellEnd"/>
      <w:r w:rsidR="002B6C34">
        <w:t xml:space="preserve"> </w:t>
      </w:r>
      <w:proofErr w:type="spellStart"/>
      <w:r w:rsidR="002B6C34">
        <w:t>Zubricki</w:t>
      </w:r>
      <w:proofErr w:type="spellEnd"/>
      <w:r w:rsidR="002B6C34">
        <w:t>, stated that Town Counsel had reviewed the article and</w:t>
      </w:r>
      <w:r w:rsidR="00F35FD4">
        <w:t xml:space="preserve"> currently</w:t>
      </w:r>
      <w:r w:rsidR="002B6C34">
        <w:t xml:space="preserve"> </w:t>
      </w:r>
      <w:r w:rsidR="001309B7">
        <w:t>has</w:t>
      </w:r>
      <w:r w:rsidR="002B6C34">
        <w:t xml:space="preserve"> only communicated the findings with the BOS.  </w:t>
      </w:r>
    </w:p>
    <w:p w14:paraId="0FDFC5A8" w14:textId="13E1A3DB" w:rsidR="001309B7" w:rsidRDefault="001309B7" w:rsidP="007E7996">
      <w:r>
        <w:lastRenderedPageBreak/>
        <w:t>Wes Burnham asked, when drafting the bylaw did you check/compare with the bylaws of other towns. Mr. Mellow stated that the bylaws of other to</w:t>
      </w:r>
      <w:r w:rsidR="00436B6F">
        <w:t>wns had been looked at.</w:t>
      </w:r>
      <w:r w:rsidR="007D2B3E">
        <w:t xml:space="preserve"> Language that had been approved by the Attorney General’s office had been used.</w:t>
      </w:r>
    </w:p>
    <w:p w14:paraId="385BF92D" w14:textId="7AF77D5E" w:rsidR="00F35FD4" w:rsidRDefault="00436B6F" w:rsidP="007E7996">
      <w:r>
        <w:t>Mr. Burnham</w:t>
      </w:r>
      <w:r w:rsidR="001309B7">
        <w:t xml:space="preserve"> stated that there were several items that</w:t>
      </w:r>
      <w:r>
        <w:t xml:space="preserve"> appear to have errors</w:t>
      </w:r>
      <w:r w:rsidR="00F35FD4">
        <w:t>. He</w:t>
      </w:r>
      <w:r>
        <w:t xml:space="preserve"> </w:t>
      </w:r>
      <w:r w:rsidR="00F35FD4">
        <w:t xml:space="preserve">also </w:t>
      </w:r>
      <w:r>
        <w:t xml:space="preserve">stated that there were technical problems as well as inconsistencies. </w:t>
      </w:r>
    </w:p>
    <w:p w14:paraId="03916D4C" w14:textId="30DA28DD" w:rsidR="00F35FD4" w:rsidRDefault="00F35FD4" w:rsidP="007E7996">
      <w:r>
        <w:t xml:space="preserve">Mr. Mellow </w:t>
      </w:r>
      <w:r w:rsidR="007D2B3E">
        <w:t>refuted the premise that</w:t>
      </w:r>
      <w:r>
        <w:t xml:space="preserve"> there are inconsistencies, </w:t>
      </w:r>
      <w:r w:rsidR="007D2B3E">
        <w:t xml:space="preserve">he stated </w:t>
      </w:r>
      <w:r w:rsidR="00D97FB5">
        <w:t xml:space="preserve">if there is a difference </w:t>
      </w:r>
      <w:r>
        <w:t>the more restrictive item</w:t>
      </w:r>
      <w:r w:rsidR="00D97FB5">
        <w:t xml:space="preserve"> requirement</w:t>
      </w:r>
      <w:r>
        <w:t xml:space="preserve"> will prevail. He also stated that he does not think this would prohibit the Town from passing the bylaw as is.</w:t>
      </w:r>
    </w:p>
    <w:p w14:paraId="2F5B1025" w14:textId="77777777" w:rsidR="00851285" w:rsidRDefault="00F35FD4" w:rsidP="007E7996">
      <w:r>
        <w:t xml:space="preserve">Kim Drake said if we accept this bylaw, as currently written, we own it and would have to deal with any inconsistencies. She stated that the </w:t>
      </w:r>
      <w:r w:rsidR="00851285">
        <w:t xml:space="preserve">inconsistencies should be cleared up before the Town Meeting. </w:t>
      </w:r>
    </w:p>
    <w:p w14:paraId="6EF47688" w14:textId="35504CFD" w:rsidR="00F35FD4" w:rsidRDefault="00851285" w:rsidP="007E7996">
      <w:r>
        <w:t>Mr. Mellow said he does not see inconsistencies. He also stated that it is possible that the numbering sequence changed after submittal, and that adjustments can be made.</w:t>
      </w:r>
    </w:p>
    <w:p w14:paraId="53CA2FEA" w14:textId="2BA9D8AE" w:rsidR="00851285" w:rsidRDefault="007D2B3E" w:rsidP="007E7996">
      <w:r>
        <w:t>Kim Drake stated that this is a public hearing and is only for comment. Changes cannot be made.</w:t>
      </w:r>
    </w:p>
    <w:p w14:paraId="2DEA49DA" w14:textId="10E2F746" w:rsidR="00BB3A98" w:rsidRDefault="00BB3A98" w:rsidP="007E7996">
      <w:r>
        <w:t>Brett Prince, 7 Essex Reach Road,</w:t>
      </w:r>
      <w:r w:rsidR="007E45F5">
        <w:t xml:space="preserve"> stated he</w:t>
      </w:r>
      <w:r>
        <w:t xml:space="preserve"> appreciates all the efforts that has gone into the proposed bylaw. He is in favor of this proposed bylaw.</w:t>
      </w:r>
    </w:p>
    <w:p w14:paraId="1C906BB9" w14:textId="685C48C9" w:rsidR="00BB3A98" w:rsidRDefault="00BB3A98" w:rsidP="007E7996">
      <w:r>
        <w:t xml:space="preserve">Lynne </w:t>
      </w:r>
      <w:proofErr w:type="spellStart"/>
      <w:r>
        <w:t>Havighurst</w:t>
      </w:r>
      <w:proofErr w:type="spellEnd"/>
      <w:r>
        <w:t>, 10 Winthrop, is in favor of this proposed bylaw.</w:t>
      </w:r>
    </w:p>
    <w:p w14:paraId="376143C7" w14:textId="09D38C81" w:rsidR="00BB3A98" w:rsidRDefault="00BB3A98" w:rsidP="007E7996">
      <w:r>
        <w:t xml:space="preserve">Diane Gallagher, 77R Eastern Ave., supports this proposed bylaw. </w:t>
      </w:r>
    </w:p>
    <w:p w14:paraId="5977CA74" w14:textId="2D9FDC67" w:rsidR="008C0AD6" w:rsidRDefault="00BB3A98" w:rsidP="007E7996">
      <w:r>
        <w:t xml:space="preserve">Ingrid </w:t>
      </w:r>
      <w:proofErr w:type="spellStart"/>
      <w:r>
        <w:t>Renzie</w:t>
      </w:r>
      <w:proofErr w:type="spellEnd"/>
      <w:r>
        <w:t>,</w:t>
      </w:r>
      <w:r w:rsidR="0010399A">
        <w:t xml:space="preserve"> </w:t>
      </w:r>
      <w:r w:rsidR="007B0E9B">
        <w:t>86R Southern Ave., Part of citizen’s petition. Believes that the town needs to be protected and that the cell tower could have possible detrimental effects.</w:t>
      </w:r>
    </w:p>
    <w:p w14:paraId="68D72B11" w14:textId="7C98FAE7" w:rsidR="007B0E9B" w:rsidRDefault="00A61B25" w:rsidP="007E7996">
      <w:r>
        <w:t>Jack Gale,</w:t>
      </w:r>
      <w:r w:rsidR="007B0E9B">
        <w:t xml:space="preserve"> Pond Street</w:t>
      </w:r>
      <w:r w:rsidR="00066FD2">
        <w:t>, is in favor of the proposed bylaw. He feels that the town needs protection from cell towers.</w:t>
      </w:r>
    </w:p>
    <w:p w14:paraId="342ED311" w14:textId="6916EE8E" w:rsidR="00066FD2" w:rsidRDefault="00066FD2" w:rsidP="007E7996">
      <w:r>
        <w:t>The Chair asked for a motion to close the Public Hearing on Articles 13,14,15 for ATM.</w:t>
      </w:r>
    </w:p>
    <w:p w14:paraId="23138A77" w14:textId="575EFE95" w:rsidR="00066FD2" w:rsidRDefault="00066FD2" w:rsidP="007E7996">
      <w:r>
        <w:t>William French made a motion to close the Public Hearing on Articles 13,14,15 for ATM.</w:t>
      </w:r>
    </w:p>
    <w:p w14:paraId="6BF3E3C2" w14:textId="5E430748" w:rsidR="00066FD2" w:rsidRDefault="00066FD2" w:rsidP="007E7996">
      <w:r>
        <w:t>Michael Mc Connell seconded the motion.</w:t>
      </w:r>
      <w:r w:rsidR="00B667F2">
        <w:t xml:space="preserve">     </w:t>
      </w:r>
      <w:r>
        <w:t>The vote was as follows:</w:t>
      </w:r>
    </w:p>
    <w:p w14:paraId="27036809" w14:textId="38E157CE" w:rsidR="00066FD2" w:rsidRDefault="00066FD2" w:rsidP="00066FD2">
      <w:pPr>
        <w:spacing w:after="120"/>
      </w:pPr>
      <w:r>
        <w:t>Lisa O’Donnell</w:t>
      </w:r>
      <w:r>
        <w:tab/>
      </w:r>
      <w:r>
        <w:tab/>
        <w:t>Aye</w:t>
      </w:r>
    </w:p>
    <w:p w14:paraId="508FE12C" w14:textId="37537344" w:rsidR="00066FD2" w:rsidRDefault="00066FD2" w:rsidP="00066FD2">
      <w:pPr>
        <w:spacing w:after="120"/>
      </w:pPr>
      <w:bookmarkStart w:id="0" w:name="_GoBack"/>
      <w:r>
        <w:t xml:space="preserve">Kim Drake </w:t>
      </w:r>
      <w:r>
        <w:tab/>
      </w:r>
      <w:r>
        <w:tab/>
        <w:t>Aye</w:t>
      </w:r>
    </w:p>
    <w:bookmarkEnd w:id="0"/>
    <w:p w14:paraId="6324DBEF" w14:textId="1C807F29" w:rsidR="00066FD2" w:rsidRDefault="00C84C90" w:rsidP="00066FD2">
      <w:pPr>
        <w:spacing w:after="120"/>
      </w:pPr>
      <w:r>
        <w:t>Michael Mc</w:t>
      </w:r>
      <w:r w:rsidR="00066FD2">
        <w:t>Connell</w:t>
      </w:r>
      <w:r w:rsidR="00066FD2">
        <w:tab/>
        <w:t>Aye</w:t>
      </w:r>
    </w:p>
    <w:p w14:paraId="2C6D3D51" w14:textId="5EE45E4F" w:rsidR="00066FD2" w:rsidRDefault="00066FD2" w:rsidP="00066FD2">
      <w:pPr>
        <w:spacing w:after="120"/>
      </w:pPr>
      <w:r>
        <w:t>Matt Greco</w:t>
      </w:r>
      <w:r>
        <w:tab/>
      </w:r>
      <w:r>
        <w:tab/>
        <w:t>Aye</w:t>
      </w:r>
    </w:p>
    <w:p w14:paraId="1D9B7087" w14:textId="603E4499" w:rsidR="00066FD2" w:rsidRDefault="00066FD2" w:rsidP="00066FD2">
      <w:pPr>
        <w:spacing w:after="120"/>
      </w:pPr>
      <w:proofErr w:type="spellStart"/>
      <w:r>
        <w:t>S.Stugis</w:t>
      </w:r>
      <w:proofErr w:type="spellEnd"/>
      <w:r>
        <w:t xml:space="preserve"> Crocker</w:t>
      </w:r>
      <w:r>
        <w:tab/>
      </w:r>
      <w:r>
        <w:tab/>
        <w:t>Aye</w:t>
      </w:r>
    </w:p>
    <w:p w14:paraId="1492774E" w14:textId="669C2564" w:rsidR="00066FD2" w:rsidRDefault="00066FD2" w:rsidP="00066FD2">
      <w:pPr>
        <w:spacing w:after="120"/>
      </w:pPr>
      <w:r>
        <w:t>William French</w:t>
      </w:r>
      <w:r>
        <w:tab/>
      </w:r>
      <w:r>
        <w:tab/>
        <w:t>Aye</w:t>
      </w:r>
    </w:p>
    <w:p w14:paraId="78920D40" w14:textId="35F6FB59" w:rsidR="00066FD2" w:rsidRDefault="00066FD2" w:rsidP="00066FD2">
      <w:pPr>
        <w:spacing w:after="120"/>
      </w:pPr>
      <w:r>
        <w:t>Westley Burnham</w:t>
      </w:r>
      <w:r>
        <w:tab/>
        <w:t>Aye</w:t>
      </w:r>
    </w:p>
    <w:p w14:paraId="5F1542C6" w14:textId="4DAF7DAC" w:rsidR="00066FD2" w:rsidRDefault="00066FD2" w:rsidP="00066FD2">
      <w:pPr>
        <w:spacing w:after="120"/>
      </w:pPr>
    </w:p>
    <w:p w14:paraId="6074FDDC" w14:textId="0C2F5263" w:rsidR="00066FD2" w:rsidRDefault="00066FD2" w:rsidP="00066FD2">
      <w:pPr>
        <w:spacing w:after="120"/>
      </w:pPr>
      <w:r>
        <w:t>The Chair declared the meeting adjourned at 9:47PM</w:t>
      </w:r>
    </w:p>
    <w:p w14:paraId="5A8C3C2F" w14:textId="77777777" w:rsidR="001309B7" w:rsidRDefault="001309B7" w:rsidP="007E7996"/>
    <w:p w14:paraId="024C51CE" w14:textId="77777777" w:rsidR="00AB3CCD" w:rsidRDefault="00AB3CCD" w:rsidP="007E7996"/>
    <w:p w14:paraId="1EB9FFE1" w14:textId="77777777" w:rsidR="00B21E38" w:rsidRDefault="00B21E38" w:rsidP="007E7996"/>
    <w:p w14:paraId="202D6F0B" w14:textId="77777777" w:rsidR="00EE2549" w:rsidRDefault="00EE2549" w:rsidP="007E7996"/>
    <w:p w14:paraId="10CFA620" w14:textId="47E0B35F" w:rsidR="00E61E30" w:rsidRDefault="00E61E30" w:rsidP="007E7996"/>
    <w:p w14:paraId="124E0BD2" w14:textId="572835A1" w:rsidR="00E61E30" w:rsidRDefault="00E61E30" w:rsidP="007E7996"/>
    <w:p w14:paraId="3C9E4020" w14:textId="1E0ECEEA" w:rsidR="00E61E30" w:rsidRDefault="00E61E30" w:rsidP="007E7996"/>
    <w:p w14:paraId="39249ED5" w14:textId="4CEE1138" w:rsidR="00E61E30" w:rsidRDefault="00E61E30" w:rsidP="007E7996"/>
    <w:p w14:paraId="641761E4" w14:textId="70134BC8" w:rsidR="00E61E30" w:rsidRDefault="00E61E30" w:rsidP="007E7996"/>
    <w:p w14:paraId="2F4F1D56" w14:textId="09253274" w:rsidR="00E61E30" w:rsidRDefault="00E61E30" w:rsidP="007E7996"/>
    <w:p w14:paraId="730D472E" w14:textId="5F70B502" w:rsidR="00E61E30" w:rsidRDefault="00E61E30" w:rsidP="007E7996"/>
    <w:p w14:paraId="01DCECF7" w14:textId="137B6E0A" w:rsidR="00E61E30" w:rsidRDefault="00E61E30" w:rsidP="007E7996"/>
    <w:p w14:paraId="013932DB" w14:textId="0A60AF0A" w:rsidR="00E61E30" w:rsidRDefault="00E61E30" w:rsidP="007E7996"/>
    <w:p w14:paraId="3A27BDF1" w14:textId="21AEAB72" w:rsidR="00E61E30" w:rsidRDefault="00E61E30" w:rsidP="007E7996"/>
    <w:p w14:paraId="44F3EAF6" w14:textId="5C89C232" w:rsidR="00E61E30" w:rsidRDefault="00E61E30" w:rsidP="007E7996"/>
    <w:p w14:paraId="2BEBE868" w14:textId="143FBB5F" w:rsidR="00E61E30" w:rsidRDefault="00E61E30" w:rsidP="007E7996"/>
    <w:p w14:paraId="6C03D9F7" w14:textId="6ACDCA3F" w:rsidR="00E61E30" w:rsidRDefault="00E61E30" w:rsidP="007E7996"/>
    <w:p w14:paraId="73D4B3EB" w14:textId="420720E7" w:rsidR="00E61E30" w:rsidRDefault="00E61E30" w:rsidP="007E7996"/>
    <w:p w14:paraId="2686125D" w14:textId="007B4877" w:rsidR="00E61E30" w:rsidRDefault="00E61E30" w:rsidP="007E7996"/>
    <w:p w14:paraId="1497A612" w14:textId="18CAB3CB" w:rsidR="00E61E30" w:rsidRDefault="00E61E30" w:rsidP="007E7996"/>
    <w:p w14:paraId="33603B04" w14:textId="0DC4D67F" w:rsidR="00E61E30" w:rsidRDefault="00E61E30" w:rsidP="007E7996"/>
    <w:p w14:paraId="53656D49" w14:textId="751E72FA" w:rsidR="00E61E30" w:rsidRDefault="00E61E30" w:rsidP="007E7996"/>
    <w:p w14:paraId="2C2DE718" w14:textId="78074A5F" w:rsidR="00E61E30" w:rsidRDefault="00E61E30" w:rsidP="007E7996"/>
    <w:p w14:paraId="4ABD29BA" w14:textId="55F6B14A" w:rsidR="00E61E30" w:rsidRDefault="00E61E30" w:rsidP="007E7996"/>
    <w:p w14:paraId="73FC5339" w14:textId="3211AEC3" w:rsidR="00E61E30" w:rsidRDefault="00E61E30" w:rsidP="007E7996"/>
    <w:p w14:paraId="6B6A4ED2" w14:textId="77777777" w:rsidR="00E61E30" w:rsidRDefault="00E61E30" w:rsidP="007E7996"/>
    <w:p w14:paraId="6F89F37D" w14:textId="77777777" w:rsidR="006B682B" w:rsidRDefault="006B682B"/>
    <w:sectPr w:rsidR="006B682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B468C" w14:textId="77777777" w:rsidR="00646AE7" w:rsidRDefault="00646AE7" w:rsidP="00646AE7">
      <w:pPr>
        <w:spacing w:after="0" w:line="240" w:lineRule="auto"/>
      </w:pPr>
      <w:r>
        <w:separator/>
      </w:r>
    </w:p>
  </w:endnote>
  <w:endnote w:type="continuationSeparator" w:id="0">
    <w:p w14:paraId="1C045A39" w14:textId="77777777" w:rsidR="00646AE7" w:rsidRDefault="00646AE7" w:rsidP="00646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845073"/>
      <w:docPartObj>
        <w:docPartGallery w:val="Page Numbers (Bottom of Page)"/>
        <w:docPartUnique/>
      </w:docPartObj>
    </w:sdtPr>
    <w:sdtEndPr>
      <w:rPr>
        <w:noProof/>
      </w:rPr>
    </w:sdtEndPr>
    <w:sdtContent>
      <w:p w14:paraId="505AF830" w14:textId="2F6D1BED" w:rsidR="00646AE7" w:rsidRDefault="00646AE7">
        <w:pPr>
          <w:pStyle w:val="Footer"/>
          <w:jc w:val="right"/>
        </w:pPr>
        <w:r>
          <w:fldChar w:fldCharType="begin"/>
        </w:r>
        <w:r>
          <w:instrText xml:space="preserve"> PAGE   \* MERGEFORMAT </w:instrText>
        </w:r>
        <w:r>
          <w:fldChar w:fldCharType="separate"/>
        </w:r>
        <w:r w:rsidR="00C84C90">
          <w:rPr>
            <w:noProof/>
          </w:rPr>
          <w:t>5</w:t>
        </w:r>
        <w:r>
          <w:rPr>
            <w:noProof/>
          </w:rPr>
          <w:fldChar w:fldCharType="end"/>
        </w:r>
      </w:p>
    </w:sdtContent>
  </w:sdt>
  <w:p w14:paraId="45A0B709" w14:textId="77777777" w:rsidR="00646AE7" w:rsidRDefault="00646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0F3A0" w14:textId="77777777" w:rsidR="00646AE7" w:rsidRDefault="00646AE7" w:rsidP="00646AE7">
      <w:pPr>
        <w:spacing w:after="0" w:line="240" w:lineRule="auto"/>
      </w:pPr>
      <w:r>
        <w:separator/>
      </w:r>
    </w:p>
  </w:footnote>
  <w:footnote w:type="continuationSeparator" w:id="0">
    <w:p w14:paraId="7A5CFB28" w14:textId="77777777" w:rsidR="00646AE7" w:rsidRDefault="00646AE7" w:rsidP="00646A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2B"/>
    <w:rsid w:val="0003493A"/>
    <w:rsid w:val="00041ECE"/>
    <w:rsid w:val="00066FD2"/>
    <w:rsid w:val="00074F76"/>
    <w:rsid w:val="0008170E"/>
    <w:rsid w:val="00093D35"/>
    <w:rsid w:val="000A34E2"/>
    <w:rsid w:val="000C7582"/>
    <w:rsid w:val="0010399A"/>
    <w:rsid w:val="00123A6D"/>
    <w:rsid w:val="001309B7"/>
    <w:rsid w:val="00180EA3"/>
    <w:rsid w:val="001C1922"/>
    <w:rsid w:val="002704E4"/>
    <w:rsid w:val="00290CBD"/>
    <w:rsid w:val="002B6C34"/>
    <w:rsid w:val="003D0637"/>
    <w:rsid w:val="003E62B8"/>
    <w:rsid w:val="00436B6F"/>
    <w:rsid w:val="005550DA"/>
    <w:rsid w:val="00565E78"/>
    <w:rsid w:val="00585186"/>
    <w:rsid w:val="005E3E1F"/>
    <w:rsid w:val="005E4D82"/>
    <w:rsid w:val="00601623"/>
    <w:rsid w:val="00622D39"/>
    <w:rsid w:val="00646AE7"/>
    <w:rsid w:val="006B33CB"/>
    <w:rsid w:val="006B682B"/>
    <w:rsid w:val="007723DE"/>
    <w:rsid w:val="007B0E9B"/>
    <w:rsid w:val="007D2B3E"/>
    <w:rsid w:val="007E20AA"/>
    <w:rsid w:val="007E41EB"/>
    <w:rsid w:val="007E45F5"/>
    <w:rsid w:val="007E7996"/>
    <w:rsid w:val="00835386"/>
    <w:rsid w:val="00851285"/>
    <w:rsid w:val="008B3991"/>
    <w:rsid w:val="008C0AD6"/>
    <w:rsid w:val="008C2813"/>
    <w:rsid w:val="008C2D2A"/>
    <w:rsid w:val="008D57F2"/>
    <w:rsid w:val="009064B5"/>
    <w:rsid w:val="009540AF"/>
    <w:rsid w:val="009A0E2E"/>
    <w:rsid w:val="009E3C66"/>
    <w:rsid w:val="00A1033F"/>
    <w:rsid w:val="00A44646"/>
    <w:rsid w:val="00A61B25"/>
    <w:rsid w:val="00AB3CCD"/>
    <w:rsid w:val="00AC0113"/>
    <w:rsid w:val="00B21E38"/>
    <w:rsid w:val="00B667F2"/>
    <w:rsid w:val="00B832D3"/>
    <w:rsid w:val="00BB3A98"/>
    <w:rsid w:val="00BB4AE5"/>
    <w:rsid w:val="00C03218"/>
    <w:rsid w:val="00C1492C"/>
    <w:rsid w:val="00C7750D"/>
    <w:rsid w:val="00C84C90"/>
    <w:rsid w:val="00C87EAA"/>
    <w:rsid w:val="00CE05E4"/>
    <w:rsid w:val="00CF13C6"/>
    <w:rsid w:val="00CF286E"/>
    <w:rsid w:val="00D00A60"/>
    <w:rsid w:val="00D3416E"/>
    <w:rsid w:val="00D44CBB"/>
    <w:rsid w:val="00D61028"/>
    <w:rsid w:val="00D841CB"/>
    <w:rsid w:val="00D85007"/>
    <w:rsid w:val="00D97FB5"/>
    <w:rsid w:val="00E03D16"/>
    <w:rsid w:val="00E61E30"/>
    <w:rsid w:val="00E84832"/>
    <w:rsid w:val="00EC085F"/>
    <w:rsid w:val="00EE2549"/>
    <w:rsid w:val="00EE25A5"/>
    <w:rsid w:val="00EF004B"/>
    <w:rsid w:val="00F13239"/>
    <w:rsid w:val="00F35FD4"/>
    <w:rsid w:val="00F62879"/>
    <w:rsid w:val="00F96FEE"/>
    <w:rsid w:val="00FB3C8B"/>
    <w:rsid w:val="00FF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B56064"/>
  <w15:chartTrackingRefBased/>
  <w15:docId w15:val="{8BE6DDD4-B4AC-4510-9A93-A56176D4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2D3"/>
    <w:rPr>
      <w:rFonts w:ascii="Segoe UI" w:hAnsi="Segoe UI" w:cs="Segoe UI"/>
      <w:sz w:val="18"/>
      <w:szCs w:val="18"/>
    </w:rPr>
  </w:style>
  <w:style w:type="paragraph" w:styleId="Header">
    <w:name w:val="header"/>
    <w:basedOn w:val="Normal"/>
    <w:link w:val="HeaderChar"/>
    <w:uiPriority w:val="99"/>
    <w:unhideWhenUsed/>
    <w:rsid w:val="00646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AE7"/>
  </w:style>
  <w:style w:type="paragraph" w:styleId="Footer">
    <w:name w:val="footer"/>
    <w:basedOn w:val="Normal"/>
    <w:link w:val="FooterChar"/>
    <w:uiPriority w:val="99"/>
    <w:unhideWhenUsed/>
    <w:rsid w:val="00646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4E2B0-39CF-4DB5-A9D8-037F1E5EF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6</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Burnham</dc:creator>
  <cp:keywords/>
  <dc:description/>
  <cp:lastModifiedBy>Mary Heeney</cp:lastModifiedBy>
  <cp:revision>51</cp:revision>
  <cp:lastPrinted>2021-05-03T14:17:00Z</cp:lastPrinted>
  <dcterms:created xsi:type="dcterms:W3CDTF">2021-04-20T18:01:00Z</dcterms:created>
  <dcterms:modified xsi:type="dcterms:W3CDTF">2021-05-06T15:36:00Z</dcterms:modified>
</cp:coreProperties>
</file>